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9E5EA" w14:textId="3562A7FF" w:rsidR="004A1998" w:rsidRPr="00060257" w:rsidRDefault="00F8245B" w:rsidP="00162139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060257">
        <w:rPr>
          <w:rFonts w:ascii="Arial" w:hAnsi="Arial" w:cs="Arial"/>
          <w:b/>
          <w:sz w:val="36"/>
          <w:szCs w:val="36"/>
        </w:rPr>
        <w:t>What</w:t>
      </w:r>
      <w:proofErr w:type="spellEnd"/>
      <w:r w:rsidRPr="00060257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060257">
        <w:rPr>
          <w:rFonts w:ascii="Arial" w:hAnsi="Arial" w:cs="Arial"/>
          <w:b/>
          <w:sz w:val="36"/>
          <w:szCs w:val="36"/>
        </w:rPr>
        <w:t>can</w:t>
      </w:r>
      <w:proofErr w:type="spellEnd"/>
      <w:r w:rsidRPr="00060257">
        <w:rPr>
          <w:rFonts w:ascii="Arial" w:hAnsi="Arial" w:cs="Arial"/>
          <w:b/>
          <w:sz w:val="36"/>
          <w:szCs w:val="36"/>
        </w:rPr>
        <w:t xml:space="preserve"> the </w:t>
      </w:r>
      <w:proofErr w:type="spellStart"/>
      <w:r w:rsidR="00162139" w:rsidRPr="00060257">
        <w:rPr>
          <w:rFonts w:ascii="Arial" w:hAnsi="Arial" w:cs="Arial"/>
          <w:b/>
          <w:sz w:val="36"/>
          <w:szCs w:val="36"/>
        </w:rPr>
        <w:t>company</w:t>
      </w:r>
      <w:proofErr w:type="spellEnd"/>
      <w:r w:rsidR="00162139" w:rsidRPr="00060257">
        <w:rPr>
          <w:rFonts w:ascii="Arial" w:hAnsi="Arial" w:cs="Arial"/>
          <w:b/>
          <w:sz w:val="36"/>
          <w:szCs w:val="36"/>
        </w:rPr>
        <w:t xml:space="preserve"> do?</w:t>
      </w:r>
    </w:p>
    <w:p w14:paraId="3C2D6AB0" w14:textId="77777777" w:rsidR="00162139" w:rsidRPr="00060257" w:rsidRDefault="00162139" w:rsidP="00162139">
      <w:pPr>
        <w:rPr>
          <w:rFonts w:ascii="Arial" w:hAnsi="Arial" w:cs="Arial"/>
          <w:b/>
          <w:sz w:val="32"/>
          <w:szCs w:val="32"/>
        </w:rPr>
      </w:pPr>
    </w:p>
    <w:p w14:paraId="7DD7B11F" w14:textId="77777777" w:rsidR="00D368D6" w:rsidRPr="00060257" w:rsidRDefault="00D368D6" w:rsidP="00D368D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6B2EB32" w14:textId="382F6926" w:rsidR="00D368D6" w:rsidRPr="00060257" w:rsidRDefault="00D368D6" w:rsidP="00D368D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060257">
        <w:rPr>
          <w:rFonts w:ascii="Arial" w:hAnsi="Arial" w:cs="Arial"/>
          <w:b/>
          <w:bCs/>
          <w:sz w:val="32"/>
          <w:szCs w:val="32"/>
          <w:lang w:val="en-GB"/>
        </w:rPr>
        <w:t>Have a company policy on harassment and bullying</w:t>
      </w:r>
    </w:p>
    <w:p w14:paraId="0DE1AF00" w14:textId="77777777" w:rsidR="00D368D6" w:rsidRPr="00060257" w:rsidRDefault="00D368D6" w:rsidP="00D368D6">
      <w:pPr>
        <w:rPr>
          <w:rFonts w:ascii="Arial" w:hAnsi="Arial" w:cs="Arial"/>
          <w:b/>
          <w:sz w:val="32"/>
          <w:szCs w:val="32"/>
        </w:rPr>
      </w:pPr>
    </w:p>
    <w:p w14:paraId="2AC35A01" w14:textId="77777777" w:rsidR="00D368D6" w:rsidRPr="00060257" w:rsidRDefault="00D368D6" w:rsidP="00D368D6">
      <w:p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The policy statement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: </w:t>
      </w:r>
    </w:p>
    <w:p w14:paraId="2360A252" w14:textId="77777777" w:rsidR="00D53929" w:rsidRPr="00060257" w:rsidRDefault="00D53929" w:rsidP="00D368D6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Contain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60257">
        <w:rPr>
          <w:rFonts w:ascii="Arial" w:hAnsi="Arial" w:cs="Arial"/>
          <w:sz w:val="28"/>
          <w:szCs w:val="28"/>
        </w:rPr>
        <w:t>message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from the </w:t>
      </w:r>
      <w:proofErr w:type="spellStart"/>
      <w:r w:rsidRPr="00060257">
        <w:rPr>
          <w:rFonts w:ascii="Arial" w:hAnsi="Arial" w:cs="Arial"/>
          <w:sz w:val="28"/>
          <w:szCs w:val="28"/>
        </w:rPr>
        <w:t>Chief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Executive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equivalent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; </w:t>
      </w:r>
    </w:p>
    <w:p w14:paraId="4D3FE1FB" w14:textId="77777777" w:rsidR="00D53929" w:rsidRPr="00060257" w:rsidRDefault="00D53929" w:rsidP="00D368D6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Set out the </w:t>
      </w:r>
      <w:proofErr w:type="spellStart"/>
      <w:r w:rsidRPr="00060257">
        <w:rPr>
          <w:rFonts w:ascii="Arial" w:hAnsi="Arial" w:cs="Arial"/>
          <w:sz w:val="28"/>
          <w:szCs w:val="28"/>
        </w:rPr>
        <w:t>company’s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commitment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the elimination of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from on </w:t>
      </w:r>
      <w:proofErr w:type="spellStart"/>
      <w:r w:rsidRPr="00060257">
        <w:rPr>
          <w:rFonts w:ascii="Arial" w:hAnsi="Arial" w:cs="Arial"/>
          <w:sz w:val="28"/>
          <w:szCs w:val="28"/>
        </w:rPr>
        <w:t>board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ships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the </w:t>
      </w:r>
      <w:proofErr w:type="spellStart"/>
      <w:r w:rsidRPr="00060257">
        <w:rPr>
          <w:rFonts w:ascii="Arial" w:hAnsi="Arial" w:cs="Arial"/>
          <w:sz w:val="28"/>
          <w:szCs w:val="28"/>
        </w:rPr>
        <w:t>goal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a </w:t>
      </w:r>
      <w:proofErr w:type="spellStart"/>
      <w:r w:rsidRPr="00060257">
        <w:rPr>
          <w:rFonts w:ascii="Arial" w:hAnsi="Arial" w:cs="Arial"/>
          <w:sz w:val="28"/>
          <w:szCs w:val="28"/>
        </w:rPr>
        <w:t>working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environment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60257">
        <w:rPr>
          <w:rFonts w:ascii="Arial" w:hAnsi="Arial" w:cs="Arial"/>
          <w:sz w:val="28"/>
          <w:szCs w:val="28"/>
        </w:rPr>
        <w:t>which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there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060257">
        <w:rPr>
          <w:rFonts w:ascii="Arial" w:hAnsi="Arial" w:cs="Arial"/>
          <w:sz w:val="28"/>
          <w:szCs w:val="28"/>
        </w:rPr>
        <w:t>respect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for the </w:t>
      </w:r>
      <w:proofErr w:type="spellStart"/>
      <w:r w:rsidRPr="00060257">
        <w:rPr>
          <w:rFonts w:ascii="Arial" w:hAnsi="Arial" w:cs="Arial"/>
          <w:sz w:val="28"/>
          <w:szCs w:val="28"/>
        </w:rPr>
        <w:t>dignity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well-being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all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; </w:t>
      </w:r>
    </w:p>
    <w:p w14:paraId="26CD2AE2" w14:textId="77777777" w:rsidR="00D53929" w:rsidRPr="00060257" w:rsidRDefault="00D53929" w:rsidP="00D368D6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Identify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60257">
        <w:rPr>
          <w:rFonts w:ascii="Arial" w:hAnsi="Arial" w:cs="Arial"/>
          <w:sz w:val="28"/>
          <w:szCs w:val="28"/>
        </w:rPr>
        <w:t>director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appropriate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member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senior management in 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as the person with overall </w:t>
      </w:r>
      <w:proofErr w:type="spellStart"/>
      <w:r w:rsidRPr="00060257">
        <w:rPr>
          <w:rFonts w:ascii="Arial" w:hAnsi="Arial" w:cs="Arial"/>
          <w:sz w:val="28"/>
          <w:szCs w:val="28"/>
        </w:rPr>
        <w:t>responsibility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for the policy; </w:t>
      </w:r>
    </w:p>
    <w:p w14:paraId="27F2EBA2" w14:textId="77777777" w:rsidR="00D53929" w:rsidRPr="00060257" w:rsidRDefault="00D53929" w:rsidP="00D368D6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Contain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examples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the types of </w:t>
      </w:r>
      <w:proofErr w:type="spellStart"/>
      <w:r w:rsidRPr="00060257">
        <w:rPr>
          <w:rFonts w:ascii="Arial" w:hAnsi="Arial" w:cs="Arial"/>
          <w:sz w:val="28"/>
          <w:szCs w:val="28"/>
        </w:rPr>
        <w:t>behaviour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classed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as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</w:p>
    <w:p w14:paraId="2D465CED" w14:textId="77777777" w:rsidR="00D53929" w:rsidRPr="00060257" w:rsidRDefault="00D53929" w:rsidP="00D368D6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Contain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contact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information to </w:t>
      </w:r>
      <w:proofErr w:type="spellStart"/>
      <w:r w:rsidRPr="00060257">
        <w:rPr>
          <w:rFonts w:ascii="Arial" w:hAnsi="Arial" w:cs="Arial"/>
          <w:sz w:val="28"/>
          <w:szCs w:val="28"/>
        </w:rPr>
        <w:t>enable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report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incidents. </w:t>
      </w:r>
    </w:p>
    <w:p w14:paraId="7A5DF540" w14:textId="77777777" w:rsidR="00D53929" w:rsidRPr="00060257" w:rsidRDefault="00D53929" w:rsidP="00D368D6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wish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discuss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the policy with </w:t>
      </w:r>
      <w:proofErr w:type="spellStart"/>
      <w:r w:rsidRPr="00060257">
        <w:rPr>
          <w:rFonts w:ascii="Arial" w:hAnsi="Arial" w:cs="Arial"/>
          <w:sz w:val="28"/>
          <w:szCs w:val="28"/>
        </w:rPr>
        <w:t>employee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representatives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and/or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’ organisations to </w:t>
      </w:r>
      <w:proofErr w:type="spellStart"/>
      <w:r w:rsidRPr="00060257">
        <w:rPr>
          <w:rFonts w:ascii="Arial" w:hAnsi="Arial" w:cs="Arial"/>
          <w:sz w:val="28"/>
          <w:szCs w:val="28"/>
        </w:rPr>
        <w:t>obtain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their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support and </w:t>
      </w:r>
      <w:proofErr w:type="spellStart"/>
      <w:r w:rsidRPr="00060257">
        <w:rPr>
          <w:rFonts w:ascii="Arial" w:hAnsi="Arial" w:cs="Arial"/>
          <w:sz w:val="28"/>
          <w:szCs w:val="28"/>
        </w:rPr>
        <w:t>commitment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01969D54" w14:textId="77777777" w:rsidR="00D53929" w:rsidRPr="00060257" w:rsidRDefault="00D53929" w:rsidP="00D368D6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Once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agreed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ensure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all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relevant </w:t>
      </w:r>
      <w:proofErr w:type="spellStart"/>
      <w:r w:rsidRPr="00060257">
        <w:rPr>
          <w:rFonts w:ascii="Arial" w:hAnsi="Arial" w:cs="Arial"/>
          <w:sz w:val="28"/>
          <w:szCs w:val="28"/>
        </w:rPr>
        <w:t>shore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based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personnel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257">
        <w:rPr>
          <w:rFonts w:ascii="Arial" w:hAnsi="Arial" w:cs="Arial"/>
          <w:sz w:val="28"/>
          <w:szCs w:val="28"/>
        </w:rPr>
        <w:t>are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made </w:t>
      </w:r>
      <w:proofErr w:type="spellStart"/>
      <w:r w:rsidRPr="00060257">
        <w:rPr>
          <w:rFonts w:ascii="Arial" w:hAnsi="Arial" w:cs="Arial"/>
          <w:sz w:val="28"/>
          <w:szCs w:val="28"/>
        </w:rPr>
        <w:t>aware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the policy and understand it. </w:t>
      </w:r>
    </w:p>
    <w:p w14:paraId="0A1E4369" w14:textId="77777777" w:rsidR="00D53929" w:rsidRPr="00060257" w:rsidRDefault="00D53929" w:rsidP="00D368D6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They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presented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with </w:t>
      </w:r>
      <w:proofErr w:type="spellStart"/>
      <w:r w:rsidRPr="00060257">
        <w:rPr>
          <w:rFonts w:ascii="Arial" w:hAnsi="Arial" w:cs="Arial"/>
          <w:sz w:val="28"/>
          <w:szCs w:val="28"/>
        </w:rPr>
        <w:t>copies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documents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containing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the policy and a </w:t>
      </w:r>
      <w:proofErr w:type="spellStart"/>
      <w:r w:rsidRPr="00060257">
        <w:rPr>
          <w:rFonts w:ascii="Arial" w:hAnsi="Arial" w:cs="Arial"/>
          <w:sz w:val="28"/>
          <w:szCs w:val="28"/>
        </w:rPr>
        <w:t>similar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document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displayed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prominently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060257">
        <w:rPr>
          <w:rFonts w:ascii="Arial" w:hAnsi="Arial" w:cs="Arial"/>
          <w:sz w:val="28"/>
          <w:szCs w:val="28"/>
        </w:rPr>
        <w:t>noticeboards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060257">
        <w:rPr>
          <w:rFonts w:ascii="Arial" w:hAnsi="Arial" w:cs="Arial"/>
          <w:sz w:val="28"/>
          <w:szCs w:val="28"/>
        </w:rPr>
        <w:t>board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ships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in </w:t>
      </w:r>
      <w:proofErr w:type="spellStart"/>
      <w:r w:rsidRPr="00060257">
        <w:rPr>
          <w:rFonts w:ascii="Arial" w:hAnsi="Arial" w:cs="Arial"/>
          <w:sz w:val="28"/>
          <w:szCs w:val="28"/>
        </w:rPr>
        <w:t>shore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-side </w:t>
      </w:r>
      <w:proofErr w:type="spellStart"/>
      <w:r w:rsidRPr="00060257">
        <w:rPr>
          <w:rFonts w:ascii="Arial" w:hAnsi="Arial" w:cs="Arial"/>
          <w:sz w:val="28"/>
          <w:szCs w:val="28"/>
        </w:rPr>
        <w:t>offices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26033E76" w14:textId="77777777" w:rsidR="00D368D6" w:rsidRPr="00060257" w:rsidRDefault="00D368D6" w:rsidP="00162139">
      <w:pPr>
        <w:rPr>
          <w:rFonts w:ascii="Arial" w:hAnsi="Arial" w:cs="Arial"/>
          <w:b/>
          <w:sz w:val="32"/>
          <w:szCs w:val="32"/>
        </w:rPr>
      </w:pPr>
    </w:p>
    <w:p w14:paraId="01C53378" w14:textId="77777777" w:rsidR="00D368D6" w:rsidRPr="00060257" w:rsidRDefault="00D368D6" w:rsidP="00162139">
      <w:pPr>
        <w:rPr>
          <w:rFonts w:ascii="Arial" w:hAnsi="Arial" w:cs="Arial"/>
          <w:b/>
          <w:sz w:val="32"/>
          <w:szCs w:val="32"/>
        </w:rPr>
      </w:pPr>
    </w:p>
    <w:p w14:paraId="0FEEC52F" w14:textId="5E161B5C" w:rsidR="00D368D6" w:rsidRPr="00060257" w:rsidRDefault="00D368D6" w:rsidP="00D368D6">
      <w:pPr>
        <w:rPr>
          <w:rFonts w:ascii="Arial" w:hAnsi="Arial" w:cs="Arial"/>
          <w:b/>
          <w:sz w:val="32"/>
          <w:szCs w:val="32"/>
        </w:rPr>
      </w:pPr>
      <w:r w:rsidRPr="00060257">
        <w:rPr>
          <w:rFonts w:ascii="Arial" w:hAnsi="Arial" w:cs="Arial"/>
          <w:b/>
          <w:bCs/>
          <w:sz w:val="32"/>
          <w:szCs w:val="32"/>
        </w:rPr>
        <w:t xml:space="preserve">Have </w:t>
      </w:r>
      <w:proofErr w:type="spellStart"/>
      <w:r w:rsidRPr="00060257">
        <w:rPr>
          <w:rFonts w:ascii="Arial" w:hAnsi="Arial" w:cs="Arial"/>
          <w:b/>
          <w:bCs/>
          <w:sz w:val="32"/>
          <w:szCs w:val="32"/>
        </w:rPr>
        <w:t>complaints</w:t>
      </w:r>
      <w:proofErr w:type="spellEnd"/>
      <w:r w:rsidRPr="00060257">
        <w:rPr>
          <w:rFonts w:ascii="Arial" w:hAnsi="Arial" w:cs="Arial"/>
          <w:b/>
          <w:bCs/>
          <w:sz w:val="32"/>
          <w:szCs w:val="32"/>
        </w:rPr>
        <w:t xml:space="preserve"> procedures </w:t>
      </w:r>
    </w:p>
    <w:p w14:paraId="560F4476" w14:textId="77777777" w:rsidR="00D53929" w:rsidRPr="00060257" w:rsidRDefault="00D53929" w:rsidP="00BE069D">
      <w:p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Companies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maintain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fair procedures for </w:t>
      </w:r>
      <w:proofErr w:type="spellStart"/>
      <w:r w:rsidRPr="00060257">
        <w:rPr>
          <w:rFonts w:ascii="Arial" w:hAnsi="Arial" w:cs="Arial"/>
          <w:sz w:val="28"/>
          <w:szCs w:val="28"/>
        </w:rPr>
        <w:t>dealing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promptly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with </w:t>
      </w:r>
      <w:proofErr w:type="spellStart"/>
      <w:r w:rsidRPr="00060257">
        <w:rPr>
          <w:rFonts w:ascii="Arial" w:hAnsi="Arial" w:cs="Arial"/>
          <w:sz w:val="28"/>
          <w:szCs w:val="28"/>
        </w:rPr>
        <w:t>complaints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from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0257">
        <w:rPr>
          <w:rFonts w:ascii="Arial" w:hAnsi="Arial" w:cs="Arial"/>
          <w:sz w:val="28"/>
          <w:szCs w:val="28"/>
        </w:rPr>
        <w:t>Complaints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can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usually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dealt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with </w:t>
      </w:r>
      <w:proofErr w:type="spellStart"/>
      <w:r w:rsidRPr="00060257">
        <w:rPr>
          <w:rFonts w:ascii="Arial" w:hAnsi="Arial" w:cs="Arial"/>
          <w:sz w:val="28"/>
          <w:szCs w:val="28"/>
        </w:rPr>
        <w:t>using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clear </w:t>
      </w:r>
      <w:proofErr w:type="spellStart"/>
      <w:r w:rsidRPr="00060257">
        <w:rPr>
          <w:rFonts w:ascii="Arial" w:hAnsi="Arial" w:cs="Arial"/>
          <w:sz w:val="28"/>
          <w:szCs w:val="28"/>
        </w:rPr>
        <w:t>grievance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disciplinary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procedures. </w:t>
      </w:r>
    </w:p>
    <w:p w14:paraId="22C23909" w14:textId="77777777" w:rsidR="00D368D6" w:rsidRPr="00060257" w:rsidRDefault="00D368D6" w:rsidP="00D368D6">
      <w:p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Such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procedures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: </w:t>
      </w:r>
    </w:p>
    <w:p w14:paraId="1012E3C4" w14:textId="77777777" w:rsidR="00D53929" w:rsidRPr="00060257" w:rsidRDefault="00D53929" w:rsidP="00D368D6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Provide for </w:t>
      </w:r>
      <w:proofErr w:type="spellStart"/>
      <w:r w:rsidRPr="00060257">
        <w:rPr>
          <w:rFonts w:ascii="Arial" w:hAnsi="Arial" w:cs="Arial"/>
          <w:sz w:val="28"/>
          <w:szCs w:val="28"/>
        </w:rPr>
        <w:t>confidentiality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; </w:t>
      </w:r>
    </w:p>
    <w:p w14:paraId="3FB89358" w14:textId="77777777" w:rsidR="00D53929" w:rsidRPr="00060257" w:rsidRDefault="00D53929" w:rsidP="00D368D6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Provide </w:t>
      </w:r>
      <w:proofErr w:type="spellStart"/>
      <w:r w:rsidRPr="00060257">
        <w:rPr>
          <w:rFonts w:ascii="Arial" w:hAnsi="Arial" w:cs="Arial"/>
          <w:sz w:val="28"/>
          <w:szCs w:val="28"/>
        </w:rPr>
        <w:t>safeguards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against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victimisation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060257">
        <w:rPr>
          <w:rFonts w:ascii="Arial" w:hAnsi="Arial" w:cs="Arial"/>
          <w:sz w:val="28"/>
          <w:szCs w:val="28"/>
        </w:rPr>
        <w:t>complainant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; </w:t>
      </w:r>
    </w:p>
    <w:p w14:paraId="26F97934" w14:textId="77777777" w:rsidR="00D53929" w:rsidRPr="00060257" w:rsidRDefault="00D53929" w:rsidP="00D368D6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Provide </w:t>
      </w:r>
      <w:proofErr w:type="spellStart"/>
      <w:r w:rsidRPr="00060257">
        <w:rPr>
          <w:rFonts w:ascii="Arial" w:hAnsi="Arial" w:cs="Arial"/>
          <w:sz w:val="28"/>
          <w:szCs w:val="28"/>
        </w:rPr>
        <w:t>safeguards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060257">
        <w:rPr>
          <w:rFonts w:ascii="Arial" w:hAnsi="Arial" w:cs="Arial"/>
          <w:sz w:val="28"/>
          <w:szCs w:val="28"/>
        </w:rPr>
        <w:t>both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the person </w:t>
      </w:r>
      <w:proofErr w:type="spellStart"/>
      <w:r w:rsidRPr="00060257">
        <w:rPr>
          <w:rFonts w:ascii="Arial" w:hAnsi="Arial" w:cs="Arial"/>
          <w:sz w:val="28"/>
          <w:szCs w:val="28"/>
        </w:rPr>
        <w:t>making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060257">
        <w:rPr>
          <w:rFonts w:ascii="Arial" w:hAnsi="Arial" w:cs="Arial"/>
          <w:sz w:val="28"/>
          <w:szCs w:val="28"/>
        </w:rPr>
        <w:t>complaint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the </w:t>
      </w:r>
      <w:proofErr w:type="spellStart"/>
      <w:r w:rsidRPr="00060257">
        <w:rPr>
          <w:rFonts w:ascii="Arial" w:hAnsi="Arial" w:cs="Arial"/>
          <w:sz w:val="28"/>
          <w:szCs w:val="28"/>
        </w:rPr>
        <w:t>alleged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perpetrator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accompanied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by a </w:t>
      </w:r>
      <w:proofErr w:type="spellStart"/>
      <w:r w:rsidRPr="00060257">
        <w:rPr>
          <w:rFonts w:ascii="Arial" w:hAnsi="Arial" w:cs="Arial"/>
          <w:sz w:val="28"/>
          <w:szCs w:val="28"/>
        </w:rPr>
        <w:t>fellow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employee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seafarer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representative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their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choice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; and </w:t>
      </w:r>
    </w:p>
    <w:p w14:paraId="4BAB7863" w14:textId="77777777" w:rsidR="00D53929" w:rsidRPr="00060257" w:rsidRDefault="00D53929" w:rsidP="00D368D6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Ensure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the parties to the </w:t>
      </w:r>
      <w:proofErr w:type="spellStart"/>
      <w:r w:rsidRPr="00060257">
        <w:rPr>
          <w:rFonts w:ascii="Arial" w:hAnsi="Arial" w:cs="Arial"/>
          <w:sz w:val="28"/>
          <w:szCs w:val="28"/>
        </w:rPr>
        <w:t>complaint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treated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with </w:t>
      </w:r>
      <w:proofErr w:type="spellStart"/>
      <w:r w:rsidRPr="00060257">
        <w:rPr>
          <w:rFonts w:ascii="Arial" w:hAnsi="Arial" w:cs="Arial"/>
          <w:sz w:val="28"/>
          <w:szCs w:val="28"/>
        </w:rPr>
        <w:t>equal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dignity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fairness. </w:t>
      </w:r>
    </w:p>
    <w:p w14:paraId="0C364629" w14:textId="77777777" w:rsidR="00D53929" w:rsidRPr="00060257" w:rsidRDefault="00D53929" w:rsidP="00D368D6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lastRenderedPageBreak/>
        <w:t xml:space="preserve">It is </w:t>
      </w:r>
      <w:proofErr w:type="spellStart"/>
      <w:r w:rsidRPr="00060257">
        <w:rPr>
          <w:rFonts w:ascii="Arial" w:hAnsi="Arial" w:cs="Arial"/>
          <w:sz w:val="28"/>
          <w:szCs w:val="28"/>
        </w:rPr>
        <w:t>important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aware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complaints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or information from </w:t>
      </w:r>
      <w:proofErr w:type="spellStart"/>
      <w:r w:rsidRPr="00060257">
        <w:rPr>
          <w:rFonts w:ascii="Arial" w:hAnsi="Arial" w:cs="Arial"/>
          <w:sz w:val="28"/>
          <w:szCs w:val="28"/>
        </w:rPr>
        <w:t>staff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relating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such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complaints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257">
        <w:rPr>
          <w:rFonts w:ascii="Arial" w:hAnsi="Arial" w:cs="Arial"/>
          <w:sz w:val="28"/>
          <w:szCs w:val="28"/>
        </w:rPr>
        <w:t>will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dealt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with </w:t>
      </w:r>
      <w:proofErr w:type="spellStart"/>
      <w:r w:rsidRPr="00060257">
        <w:rPr>
          <w:rFonts w:ascii="Arial" w:hAnsi="Arial" w:cs="Arial"/>
          <w:sz w:val="28"/>
          <w:szCs w:val="28"/>
        </w:rPr>
        <w:t>fairly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257">
        <w:rPr>
          <w:rFonts w:ascii="Arial" w:hAnsi="Arial" w:cs="Arial"/>
          <w:sz w:val="28"/>
          <w:szCs w:val="28"/>
        </w:rPr>
        <w:t>confidentially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257">
        <w:rPr>
          <w:rFonts w:ascii="Arial" w:hAnsi="Arial" w:cs="Arial"/>
          <w:sz w:val="28"/>
          <w:szCs w:val="28"/>
        </w:rPr>
        <w:t>sensitively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expeditiously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reluctant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come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forward </w:t>
      </w:r>
      <w:proofErr w:type="spellStart"/>
      <w:r w:rsidRPr="00060257">
        <w:rPr>
          <w:rFonts w:ascii="Arial" w:hAnsi="Arial" w:cs="Arial"/>
          <w:sz w:val="28"/>
          <w:szCs w:val="28"/>
        </w:rPr>
        <w:t>if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they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feel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they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: </w:t>
      </w:r>
    </w:p>
    <w:p w14:paraId="192E3E5B" w14:textId="77777777" w:rsidR="00D53929" w:rsidRPr="00060257" w:rsidRDefault="00D53929" w:rsidP="00D368D6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May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treated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unsympathetically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; or Are </w:t>
      </w:r>
      <w:proofErr w:type="spellStart"/>
      <w:r w:rsidRPr="00060257">
        <w:rPr>
          <w:rFonts w:ascii="Arial" w:hAnsi="Arial" w:cs="Arial"/>
          <w:sz w:val="28"/>
          <w:szCs w:val="28"/>
        </w:rPr>
        <w:t>likely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confronted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aggressively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by the person </w:t>
      </w:r>
      <w:proofErr w:type="spellStart"/>
      <w:r w:rsidRPr="00060257">
        <w:rPr>
          <w:rFonts w:ascii="Arial" w:hAnsi="Arial" w:cs="Arial"/>
          <w:sz w:val="28"/>
          <w:szCs w:val="28"/>
        </w:rPr>
        <w:t>about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whose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behaviour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they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complain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055441B0" w14:textId="77777777" w:rsidR="00D368D6" w:rsidRPr="00060257" w:rsidRDefault="00D368D6" w:rsidP="00162139">
      <w:pPr>
        <w:rPr>
          <w:rFonts w:ascii="Arial" w:hAnsi="Arial" w:cs="Arial"/>
          <w:b/>
          <w:sz w:val="32"/>
          <w:szCs w:val="32"/>
        </w:rPr>
      </w:pPr>
    </w:p>
    <w:p w14:paraId="112476C3" w14:textId="77777777" w:rsidR="00D368D6" w:rsidRPr="00060257" w:rsidRDefault="00D368D6" w:rsidP="00162139">
      <w:pPr>
        <w:rPr>
          <w:rFonts w:ascii="Arial" w:hAnsi="Arial" w:cs="Arial"/>
          <w:b/>
          <w:sz w:val="32"/>
          <w:szCs w:val="32"/>
        </w:rPr>
      </w:pPr>
    </w:p>
    <w:p w14:paraId="247C6FE5" w14:textId="77777777" w:rsidR="00D368D6" w:rsidRPr="00060257" w:rsidRDefault="00D368D6" w:rsidP="00D368D6">
      <w:pPr>
        <w:rPr>
          <w:rFonts w:ascii="Arial" w:hAnsi="Arial" w:cs="Arial"/>
          <w:b/>
          <w:sz w:val="32"/>
          <w:szCs w:val="32"/>
        </w:rPr>
      </w:pPr>
      <w:proofErr w:type="spellStart"/>
      <w:r w:rsidRPr="00060257">
        <w:rPr>
          <w:rFonts w:ascii="Arial" w:hAnsi="Arial" w:cs="Arial"/>
          <w:b/>
          <w:bCs/>
          <w:sz w:val="32"/>
          <w:szCs w:val="32"/>
        </w:rPr>
        <w:t>Harassment</w:t>
      </w:r>
      <w:proofErr w:type="spellEnd"/>
      <w:r w:rsidRPr="00060257">
        <w:rPr>
          <w:rFonts w:ascii="Arial" w:hAnsi="Arial" w:cs="Arial"/>
          <w:b/>
          <w:bCs/>
          <w:sz w:val="32"/>
          <w:szCs w:val="32"/>
        </w:rPr>
        <w:t xml:space="preserve"> and </w:t>
      </w:r>
      <w:proofErr w:type="spellStart"/>
      <w:r w:rsidRPr="00060257">
        <w:rPr>
          <w:rFonts w:ascii="Arial" w:hAnsi="Arial" w:cs="Arial"/>
          <w:b/>
          <w:bCs/>
          <w:sz w:val="32"/>
          <w:szCs w:val="32"/>
        </w:rPr>
        <w:t>bullying</w:t>
      </w:r>
      <w:proofErr w:type="spellEnd"/>
      <w:r w:rsidRPr="0006025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60257">
        <w:rPr>
          <w:rFonts w:ascii="Arial" w:hAnsi="Arial" w:cs="Arial"/>
          <w:b/>
          <w:bCs/>
          <w:sz w:val="32"/>
          <w:szCs w:val="32"/>
        </w:rPr>
        <w:t>grievance</w:t>
      </w:r>
      <w:proofErr w:type="spellEnd"/>
      <w:r w:rsidRPr="00060257">
        <w:rPr>
          <w:rFonts w:ascii="Arial" w:hAnsi="Arial" w:cs="Arial"/>
          <w:b/>
          <w:bCs/>
          <w:sz w:val="32"/>
          <w:szCs w:val="32"/>
        </w:rPr>
        <w:t xml:space="preserve"> procedure </w:t>
      </w:r>
    </w:p>
    <w:p w14:paraId="54DD6501" w14:textId="77777777" w:rsidR="00D53929" w:rsidRPr="00060257" w:rsidRDefault="00D53929" w:rsidP="00D368D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designate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person or persons to </w:t>
      </w:r>
      <w:proofErr w:type="spellStart"/>
      <w:r w:rsidRPr="00060257">
        <w:rPr>
          <w:rFonts w:ascii="Arial" w:hAnsi="Arial" w:cs="Arial"/>
          <w:sz w:val="28"/>
          <w:szCs w:val="28"/>
        </w:rPr>
        <w:t>act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as the </w:t>
      </w:r>
      <w:proofErr w:type="spellStart"/>
      <w:r w:rsidRPr="00060257">
        <w:rPr>
          <w:rFonts w:ascii="Arial" w:hAnsi="Arial" w:cs="Arial"/>
          <w:sz w:val="28"/>
          <w:szCs w:val="28"/>
        </w:rPr>
        <w:t>first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point of reference for </w:t>
      </w:r>
      <w:proofErr w:type="spellStart"/>
      <w:r w:rsidRPr="00060257">
        <w:rPr>
          <w:rFonts w:ascii="Arial" w:hAnsi="Arial" w:cs="Arial"/>
          <w:sz w:val="28"/>
          <w:szCs w:val="28"/>
        </w:rPr>
        <w:t>each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seafarer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wishes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make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60257">
        <w:rPr>
          <w:rFonts w:ascii="Arial" w:hAnsi="Arial" w:cs="Arial"/>
          <w:sz w:val="28"/>
          <w:szCs w:val="28"/>
        </w:rPr>
        <w:t>complaint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This person </w:t>
      </w:r>
      <w:proofErr w:type="spellStart"/>
      <w:r w:rsidRPr="00060257">
        <w:rPr>
          <w:rFonts w:ascii="Arial" w:hAnsi="Arial" w:cs="Arial"/>
          <w:sz w:val="28"/>
          <w:szCs w:val="28"/>
        </w:rPr>
        <w:t>could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60257">
        <w:rPr>
          <w:rFonts w:ascii="Arial" w:hAnsi="Arial" w:cs="Arial"/>
          <w:sz w:val="28"/>
          <w:szCs w:val="28"/>
        </w:rPr>
        <w:t>member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060257">
        <w:rPr>
          <w:rFonts w:ascii="Arial" w:hAnsi="Arial" w:cs="Arial"/>
          <w:sz w:val="28"/>
          <w:szCs w:val="28"/>
        </w:rPr>
        <w:t>ship’s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crew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employee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based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ashore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or a person </w:t>
      </w:r>
      <w:proofErr w:type="spellStart"/>
      <w:r w:rsidRPr="00060257">
        <w:rPr>
          <w:rFonts w:ascii="Arial" w:hAnsi="Arial" w:cs="Arial"/>
          <w:sz w:val="28"/>
          <w:szCs w:val="28"/>
        </w:rPr>
        <w:t>designated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by 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act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060257">
        <w:rPr>
          <w:rFonts w:ascii="Arial" w:hAnsi="Arial" w:cs="Arial"/>
          <w:sz w:val="28"/>
          <w:szCs w:val="28"/>
        </w:rPr>
        <w:t>its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behalf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7B7D2EAE" w14:textId="77777777" w:rsidR="000E05BB" w:rsidRPr="00060257" w:rsidRDefault="00D53929" w:rsidP="00D368D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If the </w:t>
      </w:r>
      <w:proofErr w:type="spellStart"/>
      <w:r w:rsidRPr="00060257">
        <w:rPr>
          <w:rFonts w:ascii="Arial" w:hAnsi="Arial" w:cs="Arial"/>
          <w:sz w:val="28"/>
          <w:szCs w:val="28"/>
        </w:rPr>
        <w:t>designated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person is a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employee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person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given the </w:t>
      </w:r>
      <w:proofErr w:type="spellStart"/>
      <w:r w:rsidRPr="00060257">
        <w:rPr>
          <w:rFonts w:ascii="Arial" w:hAnsi="Arial" w:cs="Arial"/>
          <w:sz w:val="28"/>
          <w:szCs w:val="28"/>
        </w:rPr>
        <w:t>authority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deal with the </w:t>
      </w:r>
      <w:proofErr w:type="spellStart"/>
      <w:r w:rsidRPr="00060257">
        <w:rPr>
          <w:rFonts w:ascii="Arial" w:hAnsi="Arial" w:cs="Arial"/>
          <w:sz w:val="28"/>
          <w:szCs w:val="28"/>
        </w:rPr>
        <w:t>complaint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or to </w:t>
      </w:r>
      <w:proofErr w:type="spellStart"/>
      <w:r w:rsidRPr="00060257">
        <w:rPr>
          <w:rFonts w:ascii="Arial" w:hAnsi="Arial" w:cs="Arial"/>
          <w:sz w:val="28"/>
          <w:szCs w:val="28"/>
        </w:rPr>
        <w:t>choose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refer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it to a </w:t>
      </w:r>
      <w:proofErr w:type="spellStart"/>
      <w:r w:rsidRPr="00060257">
        <w:rPr>
          <w:rFonts w:ascii="Arial" w:hAnsi="Arial" w:cs="Arial"/>
          <w:sz w:val="28"/>
          <w:szCs w:val="28"/>
        </w:rPr>
        <w:t>higher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level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4C78B5C6" w14:textId="0C74D39B" w:rsidR="00D53929" w:rsidRPr="00060257" w:rsidRDefault="00D53929" w:rsidP="00D368D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As </w:t>
      </w:r>
      <w:proofErr w:type="spellStart"/>
      <w:r w:rsidRPr="00060257">
        <w:rPr>
          <w:rFonts w:ascii="Arial" w:hAnsi="Arial" w:cs="Arial"/>
          <w:sz w:val="28"/>
          <w:szCs w:val="28"/>
        </w:rPr>
        <w:t>well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as the </w:t>
      </w:r>
      <w:r w:rsidRPr="00060257">
        <w:rPr>
          <w:rFonts w:ascii="Arial" w:hAnsi="Arial" w:cs="Arial"/>
          <w:b/>
          <w:sz w:val="28"/>
          <w:szCs w:val="28"/>
        </w:rPr>
        <w:t>formal procedure</w:t>
      </w:r>
      <w:r w:rsidRPr="00060257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provide the </w:t>
      </w:r>
      <w:proofErr w:type="spellStart"/>
      <w:r w:rsidRPr="00060257">
        <w:rPr>
          <w:rFonts w:ascii="Arial" w:hAnsi="Arial" w:cs="Arial"/>
          <w:sz w:val="28"/>
          <w:szCs w:val="28"/>
        </w:rPr>
        <w:t>victim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with the option, at </w:t>
      </w:r>
      <w:proofErr w:type="spellStart"/>
      <w:r w:rsidRPr="00060257">
        <w:rPr>
          <w:rFonts w:ascii="Arial" w:hAnsi="Arial" w:cs="Arial"/>
          <w:sz w:val="28"/>
          <w:szCs w:val="28"/>
        </w:rPr>
        <w:t>their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discretion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of </w:t>
      </w:r>
      <w:proofErr w:type="spellStart"/>
      <w:r w:rsidRPr="00060257">
        <w:rPr>
          <w:rFonts w:ascii="Arial" w:hAnsi="Arial" w:cs="Arial"/>
          <w:sz w:val="28"/>
          <w:szCs w:val="28"/>
        </w:rPr>
        <w:t>resolving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their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complaint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b/>
          <w:sz w:val="28"/>
          <w:szCs w:val="28"/>
        </w:rPr>
        <w:t>informally</w:t>
      </w:r>
      <w:proofErr w:type="spellEnd"/>
      <w:r w:rsidRPr="00060257">
        <w:rPr>
          <w:rFonts w:ascii="Arial" w:hAnsi="Arial" w:cs="Arial"/>
          <w:b/>
          <w:sz w:val="28"/>
          <w:szCs w:val="28"/>
        </w:rPr>
        <w:t>.</w:t>
      </w:r>
      <w:r w:rsidRPr="00060257">
        <w:rPr>
          <w:rFonts w:ascii="Arial" w:hAnsi="Arial" w:cs="Arial"/>
          <w:sz w:val="28"/>
          <w:szCs w:val="28"/>
        </w:rPr>
        <w:t xml:space="preserve"> This </w:t>
      </w:r>
      <w:proofErr w:type="spellStart"/>
      <w:r w:rsidRPr="00060257">
        <w:rPr>
          <w:rFonts w:ascii="Arial" w:hAnsi="Arial" w:cs="Arial"/>
          <w:sz w:val="28"/>
          <w:szCs w:val="28"/>
        </w:rPr>
        <w:t>could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involve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060257">
        <w:rPr>
          <w:rFonts w:ascii="Arial" w:hAnsi="Arial" w:cs="Arial"/>
          <w:sz w:val="28"/>
          <w:szCs w:val="28"/>
        </w:rPr>
        <w:t>victim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explaining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060257">
        <w:rPr>
          <w:rFonts w:ascii="Arial" w:hAnsi="Arial" w:cs="Arial"/>
          <w:sz w:val="28"/>
          <w:szCs w:val="28"/>
        </w:rPr>
        <w:t>effects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060257">
        <w:rPr>
          <w:rFonts w:ascii="Arial" w:hAnsi="Arial" w:cs="Arial"/>
          <w:sz w:val="28"/>
          <w:szCs w:val="28"/>
        </w:rPr>
        <w:t>alleged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perpetrator’s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actions in the </w:t>
      </w:r>
      <w:proofErr w:type="spellStart"/>
      <w:r w:rsidRPr="00060257">
        <w:rPr>
          <w:rFonts w:ascii="Arial" w:hAnsi="Arial" w:cs="Arial"/>
          <w:sz w:val="28"/>
          <w:szCs w:val="28"/>
        </w:rPr>
        <w:t>presence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another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person from 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trained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in resolution of </w:t>
      </w:r>
      <w:proofErr w:type="spellStart"/>
      <w:r w:rsidRPr="00060257">
        <w:rPr>
          <w:rFonts w:ascii="Arial" w:hAnsi="Arial" w:cs="Arial"/>
          <w:sz w:val="28"/>
          <w:szCs w:val="28"/>
        </w:rPr>
        <w:t>complaints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The </w:t>
      </w:r>
      <w:proofErr w:type="spellStart"/>
      <w:r w:rsidRPr="00060257">
        <w:rPr>
          <w:rFonts w:ascii="Arial" w:hAnsi="Arial" w:cs="Arial"/>
          <w:sz w:val="28"/>
          <w:szCs w:val="28"/>
        </w:rPr>
        <w:t>alleged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perpetrator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then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offered an </w:t>
      </w:r>
      <w:proofErr w:type="spellStart"/>
      <w:r w:rsidRPr="00060257">
        <w:rPr>
          <w:rFonts w:ascii="Arial" w:hAnsi="Arial" w:cs="Arial"/>
          <w:sz w:val="28"/>
          <w:szCs w:val="28"/>
        </w:rPr>
        <w:t>opportunity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apologise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060257">
        <w:rPr>
          <w:rFonts w:ascii="Arial" w:hAnsi="Arial" w:cs="Arial"/>
          <w:sz w:val="28"/>
          <w:szCs w:val="28"/>
        </w:rPr>
        <w:t>their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actions and </w:t>
      </w:r>
      <w:proofErr w:type="spellStart"/>
      <w:r w:rsidRPr="00060257">
        <w:rPr>
          <w:rFonts w:ascii="Arial" w:hAnsi="Arial" w:cs="Arial"/>
          <w:sz w:val="28"/>
          <w:szCs w:val="28"/>
        </w:rPr>
        <w:t>undertake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not to </w:t>
      </w:r>
      <w:proofErr w:type="spellStart"/>
      <w:r w:rsidRPr="00060257">
        <w:rPr>
          <w:rFonts w:ascii="Arial" w:hAnsi="Arial" w:cs="Arial"/>
          <w:sz w:val="28"/>
          <w:szCs w:val="28"/>
        </w:rPr>
        <w:t>repeat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them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A </w:t>
      </w:r>
      <w:proofErr w:type="spellStart"/>
      <w:r w:rsidRPr="00060257">
        <w:rPr>
          <w:rFonts w:ascii="Arial" w:hAnsi="Arial" w:cs="Arial"/>
          <w:sz w:val="28"/>
          <w:szCs w:val="28"/>
        </w:rPr>
        <w:t>victim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never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made to face an </w:t>
      </w:r>
      <w:proofErr w:type="spellStart"/>
      <w:r w:rsidRPr="00060257">
        <w:rPr>
          <w:rFonts w:ascii="Arial" w:hAnsi="Arial" w:cs="Arial"/>
          <w:sz w:val="28"/>
          <w:szCs w:val="28"/>
        </w:rPr>
        <w:t>alleged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perpetrator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if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they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do not </w:t>
      </w:r>
      <w:proofErr w:type="spellStart"/>
      <w:r w:rsidRPr="00060257">
        <w:rPr>
          <w:rFonts w:ascii="Arial" w:hAnsi="Arial" w:cs="Arial"/>
          <w:sz w:val="28"/>
          <w:szCs w:val="28"/>
        </w:rPr>
        <w:t>wish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to. </w:t>
      </w:r>
    </w:p>
    <w:p w14:paraId="498826DE" w14:textId="77777777" w:rsidR="00D53929" w:rsidRPr="00060257" w:rsidRDefault="00D53929" w:rsidP="00D368D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wish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to: </w:t>
      </w:r>
    </w:p>
    <w:p w14:paraId="0747F5A2" w14:textId="77777777" w:rsidR="00D53929" w:rsidRPr="00060257" w:rsidRDefault="00D53929" w:rsidP="00D368D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Consider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using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 independent </w:t>
      </w:r>
      <w:proofErr w:type="spellStart"/>
      <w:r w:rsidRPr="00060257">
        <w:rPr>
          <w:rFonts w:ascii="Arial" w:hAnsi="Arial" w:cs="Arial"/>
          <w:sz w:val="28"/>
          <w:szCs w:val="28"/>
        </w:rPr>
        <w:t>third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party </w:t>
      </w:r>
      <w:proofErr w:type="spellStart"/>
      <w:r w:rsidRPr="00060257">
        <w:rPr>
          <w:rFonts w:ascii="Arial" w:hAnsi="Arial" w:cs="Arial"/>
          <w:sz w:val="28"/>
          <w:szCs w:val="28"/>
        </w:rPr>
        <w:t>based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ashore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whom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those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suffering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might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address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their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complaints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; or </w:t>
      </w:r>
    </w:p>
    <w:p w14:paraId="6EA6F94D" w14:textId="77777777" w:rsidR="00D53929" w:rsidRPr="00060257" w:rsidRDefault="00D53929" w:rsidP="00D368D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Make </w:t>
      </w:r>
      <w:proofErr w:type="spellStart"/>
      <w:r w:rsidRPr="00060257">
        <w:rPr>
          <w:rFonts w:ascii="Arial" w:hAnsi="Arial" w:cs="Arial"/>
          <w:sz w:val="28"/>
          <w:szCs w:val="28"/>
        </w:rPr>
        <w:t>its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aware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confidential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helplines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provided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’ organisations. </w:t>
      </w:r>
    </w:p>
    <w:p w14:paraId="16B6FAAF" w14:textId="77777777" w:rsidR="00D53929" w:rsidRPr="00060257" w:rsidRDefault="00D53929" w:rsidP="00D368D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A system </w:t>
      </w:r>
      <w:proofErr w:type="spellStart"/>
      <w:r w:rsidRPr="00060257">
        <w:rPr>
          <w:rFonts w:ascii="Arial" w:hAnsi="Arial" w:cs="Arial"/>
          <w:sz w:val="28"/>
          <w:szCs w:val="28"/>
        </w:rPr>
        <w:t>whereby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complaints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heard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060257">
        <w:rPr>
          <w:rFonts w:ascii="Arial" w:hAnsi="Arial" w:cs="Arial"/>
          <w:sz w:val="28"/>
          <w:szCs w:val="28"/>
        </w:rPr>
        <w:t>others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onboard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effective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060257">
        <w:rPr>
          <w:rFonts w:ascii="Arial" w:hAnsi="Arial" w:cs="Arial"/>
          <w:sz w:val="28"/>
          <w:szCs w:val="28"/>
        </w:rPr>
        <w:t>ships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with large </w:t>
      </w:r>
      <w:proofErr w:type="spellStart"/>
      <w:r w:rsidRPr="00060257">
        <w:rPr>
          <w:rFonts w:ascii="Arial" w:hAnsi="Arial" w:cs="Arial"/>
          <w:sz w:val="28"/>
          <w:szCs w:val="28"/>
        </w:rPr>
        <w:t>numbers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crew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members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officers. </w:t>
      </w:r>
    </w:p>
    <w:p w14:paraId="04BBBADC" w14:textId="77777777" w:rsidR="00D53929" w:rsidRPr="00060257" w:rsidRDefault="00D53929" w:rsidP="00D368D6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Where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60257">
        <w:rPr>
          <w:rFonts w:ascii="Arial" w:hAnsi="Arial" w:cs="Arial"/>
          <w:sz w:val="28"/>
          <w:szCs w:val="28"/>
        </w:rPr>
        <w:t>ship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has a smaller </w:t>
      </w:r>
      <w:proofErr w:type="spellStart"/>
      <w:r w:rsidRPr="00060257">
        <w:rPr>
          <w:rFonts w:ascii="Arial" w:hAnsi="Arial" w:cs="Arial"/>
          <w:sz w:val="28"/>
          <w:szCs w:val="28"/>
        </w:rPr>
        <w:t>crew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complement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it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also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advisable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for a point of </w:t>
      </w:r>
      <w:proofErr w:type="spellStart"/>
      <w:r w:rsidRPr="00060257">
        <w:rPr>
          <w:rFonts w:ascii="Arial" w:hAnsi="Arial" w:cs="Arial"/>
          <w:sz w:val="28"/>
          <w:szCs w:val="28"/>
        </w:rPr>
        <w:t>contact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ashore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available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crew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members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for the </w:t>
      </w:r>
      <w:proofErr w:type="spellStart"/>
      <w:r w:rsidRPr="00060257">
        <w:rPr>
          <w:rFonts w:ascii="Arial" w:hAnsi="Arial" w:cs="Arial"/>
          <w:sz w:val="28"/>
          <w:szCs w:val="28"/>
        </w:rPr>
        <w:t>reporting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incidents. </w:t>
      </w:r>
    </w:p>
    <w:p w14:paraId="52FC37BC" w14:textId="77777777" w:rsidR="00D368D6" w:rsidRPr="00060257" w:rsidRDefault="00D368D6" w:rsidP="00D368D6">
      <w:pPr>
        <w:rPr>
          <w:rFonts w:ascii="Arial" w:hAnsi="Arial" w:cs="Arial"/>
          <w:sz w:val="28"/>
          <w:szCs w:val="28"/>
        </w:rPr>
      </w:pPr>
    </w:p>
    <w:p w14:paraId="5EB402CD" w14:textId="581D89A5" w:rsidR="00D368D6" w:rsidRPr="00060257" w:rsidRDefault="00D368D6" w:rsidP="00D368D6">
      <w:pPr>
        <w:rPr>
          <w:rFonts w:ascii="Arial" w:hAnsi="Arial" w:cs="Arial"/>
          <w:b/>
          <w:bCs/>
          <w:sz w:val="28"/>
          <w:szCs w:val="28"/>
        </w:rPr>
      </w:pPr>
      <w:r w:rsidRPr="00060257">
        <w:rPr>
          <w:rFonts w:ascii="Arial" w:hAnsi="Arial" w:cs="Arial"/>
          <w:b/>
          <w:bCs/>
          <w:sz w:val="28"/>
          <w:szCs w:val="28"/>
          <w:lang w:val="en-GB"/>
        </w:rPr>
        <w:t>Responding to a complaint of bullying and/or harassment</w:t>
      </w:r>
    </w:p>
    <w:p w14:paraId="25C6DC3A" w14:textId="77777777" w:rsidR="00D368D6" w:rsidRPr="00060257" w:rsidRDefault="00D368D6" w:rsidP="00D368D6">
      <w:p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b/>
          <w:bCs/>
          <w:sz w:val="28"/>
          <w:szCs w:val="28"/>
        </w:rPr>
        <w:t xml:space="preserve">Resolution of case/action </w:t>
      </w:r>
    </w:p>
    <w:p w14:paraId="58FB5E8E" w14:textId="43BB141A" w:rsidR="00D53929" w:rsidRPr="00060257" w:rsidRDefault="00D53929" w:rsidP="00D368D6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Upon resolution, </w:t>
      </w:r>
      <w:proofErr w:type="spellStart"/>
      <w:r w:rsidRPr="00060257">
        <w:rPr>
          <w:rFonts w:ascii="Arial" w:hAnsi="Arial" w:cs="Arial"/>
          <w:sz w:val="28"/>
          <w:szCs w:val="28"/>
        </w:rPr>
        <w:t>if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060257">
        <w:rPr>
          <w:rFonts w:ascii="Arial" w:hAnsi="Arial" w:cs="Arial"/>
          <w:sz w:val="28"/>
          <w:szCs w:val="28"/>
        </w:rPr>
        <w:t>complaint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060257">
        <w:rPr>
          <w:rFonts w:ascii="Arial" w:hAnsi="Arial" w:cs="Arial"/>
          <w:sz w:val="28"/>
          <w:szCs w:val="28"/>
        </w:rPr>
        <w:t>upheld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’ organisation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ensure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appropriate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action is </w:t>
      </w:r>
      <w:proofErr w:type="spellStart"/>
      <w:r w:rsidRPr="00060257">
        <w:rPr>
          <w:rFonts w:ascii="Arial" w:hAnsi="Arial" w:cs="Arial"/>
          <w:sz w:val="28"/>
          <w:szCs w:val="28"/>
        </w:rPr>
        <w:t>taken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with </w:t>
      </w:r>
      <w:proofErr w:type="spellStart"/>
      <w:r w:rsidRPr="00060257">
        <w:rPr>
          <w:rFonts w:ascii="Arial" w:hAnsi="Arial" w:cs="Arial"/>
          <w:sz w:val="28"/>
          <w:szCs w:val="28"/>
        </w:rPr>
        <w:t>regard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handling the </w:t>
      </w:r>
      <w:proofErr w:type="spellStart"/>
      <w:r w:rsidRPr="00060257">
        <w:rPr>
          <w:rFonts w:ascii="Arial" w:hAnsi="Arial" w:cs="Arial"/>
          <w:sz w:val="28"/>
          <w:szCs w:val="28"/>
        </w:rPr>
        <w:t>perpetrator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</w:t>
      </w:r>
      <w:r w:rsidR="000E05BB" w:rsidRPr="00060257">
        <w:rPr>
          <w:rFonts w:ascii="Arial" w:hAnsi="Arial" w:cs="Arial"/>
          <w:sz w:val="28"/>
          <w:szCs w:val="28"/>
        </w:rPr>
        <w:t xml:space="preserve"> </w:t>
      </w:r>
      <w:r w:rsidRPr="00060257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when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taking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remedial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action and provision of </w:t>
      </w:r>
      <w:proofErr w:type="spellStart"/>
      <w:r w:rsidRPr="00060257">
        <w:rPr>
          <w:rFonts w:ascii="Arial" w:hAnsi="Arial" w:cs="Arial"/>
          <w:sz w:val="28"/>
          <w:szCs w:val="28"/>
        </w:rPr>
        <w:t>necessary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support to the </w:t>
      </w:r>
      <w:proofErr w:type="spellStart"/>
      <w:r w:rsidRPr="00060257">
        <w:rPr>
          <w:rFonts w:ascii="Arial" w:hAnsi="Arial" w:cs="Arial"/>
          <w:sz w:val="28"/>
          <w:szCs w:val="28"/>
        </w:rPr>
        <w:t>victim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3E676459" w14:textId="77777777" w:rsidR="00D53929" w:rsidRPr="00060257" w:rsidRDefault="00D53929" w:rsidP="00D368D6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It </w:t>
      </w:r>
      <w:proofErr w:type="spellStart"/>
      <w:r w:rsidRPr="00060257">
        <w:rPr>
          <w:rFonts w:ascii="Arial" w:hAnsi="Arial" w:cs="Arial"/>
          <w:sz w:val="28"/>
          <w:szCs w:val="28"/>
        </w:rPr>
        <w:t>would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inappropriate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respond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060257">
        <w:rPr>
          <w:rFonts w:ascii="Arial" w:hAnsi="Arial" w:cs="Arial"/>
          <w:sz w:val="28"/>
          <w:szCs w:val="28"/>
        </w:rPr>
        <w:t>simply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moving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060257">
        <w:rPr>
          <w:rFonts w:ascii="Arial" w:hAnsi="Arial" w:cs="Arial"/>
          <w:sz w:val="28"/>
          <w:szCs w:val="28"/>
        </w:rPr>
        <w:t>victim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a </w:t>
      </w:r>
      <w:proofErr w:type="spellStart"/>
      <w:r w:rsidRPr="00060257">
        <w:rPr>
          <w:rFonts w:ascii="Arial" w:hAnsi="Arial" w:cs="Arial"/>
          <w:sz w:val="28"/>
          <w:szCs w:val="28"/>
        </w:rPr>
        <w:t>different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job or </w:t>
      </w:r>
      <w:proofErr w:type="spellStart"/>
      <w:r w:rsidRPr="00060257">
        <w:rPr>
          <w:rFonts w:ascii="Arial" w:hAnsi="Arial" w:cs="Arial"/>
          <w:sz w:val="28"/>
          <w:szCs w:val="28"/>
        </w:rPr>
        <w:t>ship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as a </w:t>
      </w:r>
      <w:proofErr w:type="spellStart"/>
      <w:r w:rsidRPr="00060257">
        <w:rPr>
          <w:rFonts w:ascii="Arial" w:hAnsi="Arial" w:cs="Arial"/>
          <w:sz w:val="28"/>
          <w:szCs w:val="28"/>
        </w:rPr>
        <w:t>way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resolving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case of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5E9D17BC" w14:textId="77777777" w:rsidR="00D368D6" w:rsidRPr="00060257" w:rsidRDefault="00D368D6" w:rsidP="00D368D6">
      <w:pPr>
        <w:rPr>
          <w:rFonts w:ascii="Arial" w:hAnsi="Arial" w:cs="Arial"/>
          <w:sz w:val="28"/>
          <w:szCs w:val="28"/>
        </w:rPr>
      </w:pPr>
    </w:p>
    <w:p w14:paraId="7B07361D" w14:textId="77777777" w:rsidR="00D368D6" w:rsidRPr="00060257" w:rsidRDefault="00D368D6" w:rsidP="00D368D6">
      <w:pPr>
        <w:rPr>
          <w:rFonts w:ascii="Arial" w:hAnsi="Arial" w:cs="Arial"/>
          <w:sz w:val="28"/>
          <w:szCs w:val="28"/>
        </w:rPr>
      </w:pPr>
    </w:p>
    <w:p w14:paraId="2DFF7653" w14:textId="77777777" w:rsidR="00D368D6" w:rsidRPr="00060257" w:rsidRDefault="00D368D6" w:rsidP="00D368D6">
      <w:p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b/>
          <w:bCs/>
          <w:sz w:val="28"/>
          <w:szCs w:val="28"/>
        </w:rPr>
        <w:t>Awareness-raising</w:t>
      </w:r>
      <w:proofErr w:type="spellEnd"/>
      <w:r w:rsidRPr="000602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b/>
          <w:bCs/>
          <w:sz w:val="28"/>
          <w:szCs w:val="28"/>
        </w:rPr>
        <w:t>Activities</w:t>
      </w:r>
      <w:proofErr w:type="spellEnd"/>
      <w:r w:rsidRPr="0006025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6B1ACE" w14:textId="77777777" w:rsidR="00D53929" w:rsidRPr="00060257" w:rsidRDefault="00D53929" w:rsidP="000E05BB">
      <w:p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Companies and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organisations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wish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to: </w:t>
      </w:r>
    </w:p>
    <w:p w14:paraId="73F023B4" w14:textId="77777777" w:rsidR="00D53929" w:rsidRPr="00060257" w:rsidRDefault="00D53929" w:rsidP="00D368D6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Arrange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participate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60257">
        <w:rPr>
          <w:rFonts w:ascii="Arial" w:hAnsi="Arial" w:cs="Arial"/>
          <w:sz w:val="28"/>
          <w:szCs w:val="28"/>
        </w:rPr>
        <w:t>educational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programmes </w:t>
      </w:r>
      <w:proofErr w:type="spellStart"/>
      <w:r w:rsidRPr="00060257">
        <w:rPr>
          <w:rFonts w:ascii="Arial" w:hAnsi="Arial" w:cs="Arial"/>
          <w:sz w:val="28"/>
          <w:szCs w:val="28"/>
        </w:rPr>
        <w:t>explaining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060257">
        <w:rPr>
          <w:rFonts w:ascii="Arial" w:hAnsi="Arial" w:cs="Arial"/>
          <w:sz w:val="28"/>
          <w:szCs w:val="28"/>
        </w:rPr>
        <w:t>undesirable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effects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setting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out the </w:t>
      </w:r>
      <w:proofErr w:type="spellStart"/>
      <w:r w:rsidRPr="00060257">
        <w:rPr>
          <w:rFonts w:ascii="Arial" w:hAnsi="Arial" w:cs="Arial"/>
          <w:sz w:val="28"/>
          <w:szCs w:val="28"/>
        </w:rPr>
        <w:t>company’s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policy; </w:t>
      </w:r>
    </w:p>
    <w:p w14:paraId="5E96AC8C" w14:textId="77777777" w:rsidR="00D53929" w:rsidRPr="00060257" w:rsidRDefault="00D53929" w:rsidP="00D368D6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Use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programmes to set out the </w:t>
      </w:r>
      <w:proofErr w:type="spellStart"/>
      <w:r w:rsidRPr="00060257">
        <w:rPr>
          <w:rFonts w:ascii="Arial" w:hAnsi="Arial" w:cs="Arial"/>
          <w:sz w:val="28"/>
          <w:szCs w:val="28"/>
        </w:rPr>
        <w:t>mechanics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060257">
        <w:rPr>
          <w:rFonts w:ascii="Arial" w:hAnsi="Arial" w:cs="Arial"/>
          <w:sz w:val="28"/>
          <w:szCs w:val="28"/>
        </w:rPr>
        <w:t>company’s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procedures for the </w:t>
      </w:r>
      <w:proofErr w:type="spellStart"/>
      <w:r w:rsidRPr="00060257">
        <w:rPr>
          <w:rFonts w:ascii="Arial" w:hAnsi="Arial" w:cs="Arial"/>
          <w:sz w:val="28"/>
          <w:szCs w:val="28"/>
        </w:rPr>
        <w:t>reporting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incidents; </w:t>
      </w:r>
    </w:p>
    <w:p w14:paraId="55664FF3" w14:textId="77777777" w:rsidR="00D53929" w:rsidRPr="00060257" w:rsidRDefault="00D53929" w:rsidP="00D368D6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Consider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provision of </w:t>
      </w:r>
      <w:proofErr w:type="spellStart"/>
      <w:r w:rsidRPr="00060257">
        <w:rPr>
          <w:rFonts w:ascii="Arial" w:hAnsi="Arial" w:cs="Arial"/>
          <w:sz w:val="28"/>
          <w:szCs w:val="28"/>
        </w:rPr>
        <w:t>literature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posters and videos to underpin and </w:t>
      </w:r>
      <w:proofErr w:type="spellStart"/>
      <w:r w:rsidRPr="00060257">
        <w:rPr>
          <w:rFonts w:ascii="Arial" w:hAnsi="Arial" w:cs="Arial"/>
          <w:sz w:val="28"/>
          <w:szCs w:val="28"/>
        </w:rPr>
        <w:t>reinforce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corporate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policies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; or </w:t>
      </w:r>
    </w:p>
    <w:p w14:paraId="07C7E266" w14:textId="77777777" w:rsidR="00000000" w:rsidRPr="00060257" w:rsidRDefault="00060257" w:rsidP="000E05BB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Notices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060257">
        <w:rPr>
          <w:rFonts w:ascii="Arial" w:hAnsi="Arial" w:cs="Arial"/>
          <w:sz w:val="28"/>
          <w:szCs w:val="28"/>
        </w:rPr>
        <w:t>staff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notice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boa</w:t>
      </w:r>
      <w:r w:rsidRPr="00060257">
        <w:rPr>
          <w:rFonts w:ascii="Arial" w:hAnsi="Arial" w:cs="Arial"/>
          <w:sz w:val="28"/>
          <w:szCs w:val="28"/>
        </w:rPr>
        <w:t>rds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; </w:t>
      </w:r>
    </w:p>
    <w:p w14:paraId="1A451230" w14:textId="77777777" w:rsidR="00000000" w:rsidRPr="00060257" w:rsidRDefault="00060257" w:rsidP="000E05BB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060257">
        <w:rPr>
          <w:rFonts w:ascii="Arial" w:hAnsi="Arial" w:cs="Arial"/>
          <w:sz w:val="28"/>
          <w:szCs w:val="28"/>
        </w:rPr>
        <w:t>section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060257">
        <w:rPr>
          <w:rFonts w:ascii="Arial" w:hAnsi="Arial" w:cs="Arial"/>
          <w:sz w:val="28"/>
          <w:szCs w:val="28"/>
        </w:rPr>
        <w:t>staff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handbook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; </w:t>
      </w:r>
    </w:p>
    <w:p w14:paraId="66D77894" w14:textId="77777777" w:rsidR="00000000" w:rsidRPr="00060257" w:rsidRDefault="00060257" w:rsidP="000E05BB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Management guides; </w:t>
      </w:r>
    </w:p>
    <w:p w14:paraId="7339A7FE" w14:textId="77777777" w:rsidR="00000000" w:rsidRPr="00060257" w:rsidRDefault="00060257" w:rsidP="000E05BB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Seafarer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g</w:t>
      </w:r>
      <w:r w:rsidRPr="00060257">
        <w:rPr>
          <w:rFonts w:ascii="Arial" w:hAnsi="Arial" w:cs="Arial"/>
          <w:sz w:val="28"/>
          <w:szCs w:val="28"/>
        </w:rPr>
        <w:t xml:space="preserve">uides; </w:t>
      </w:r>
    </w:p>
    <w:p w14:paraId="5D284814" w14:textId="77777777" w:rsidR="00000000" w:rsidRPr="00060257" w:rsidRDefault="00060257" w:rsidP="000E05BB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Articles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060257">
        <w:rPr>
          <w:rFonts w:ascii="Arial" w:hAnsi="Arial" w:cs="Arial"/>
          <w:sz w:val="28"/>
          <w:szCs w:val="28"/>
        </w:rPr>
        <w:t>staff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/union </w:t>
      </w:r>
      <w:proofErr w:type="spellStart"/>
      <w:r w:rsidRPr="00060257">
        <w:rPr>
          <w:rFonts w:ascii="Arial" w:hAnsi="Arial" w:cs="Arial"/>
          <w:sz w:val="28"/>
          <w:szCs w:val="28"/>
        </w:rPr>
        <w:t>magazines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; </w:t>
      </w:r>
    </w:p>
    <w:p w14:paraId="7AFF0049" w14:textId="77777777" w:rsidR="000E05BB" w:rsidRPr="00060257" w:rsidRDefault="000E05BB" w:rsidP="000E05BB">
      <w:pPr>
        <w:ind w:left="720"/>
        <w:rPr>
          <w:rFonts w:ascii="Arial" w:hAnsi="Arial" w:cs="Arial"/>
          <w:sz w:val="28"/>
          <w:szCs w:val="28"/>
        </w:rPr>
      </w:pPr>
    </w:p>
    <w:p w14:paraId="4122E1EC" w14:textId="5C71E788" w:rsidR="00D368D6" w:rsidRPr="00060257" w:rsidRDefault="00D368D6" w:rsidP="00D368D6">
      <w:pPr>
        <w:rPr>
          <w:rFonts w:ascii="Arial" w:hAnsi="Arial" w:cs="Arial"/>
          <w:b/>
          <w:sz w:val="28"/>
          <w:szCs w:val="28"/>
          <w:lang w:val="en-GB"/>
        </w:rPr>
      </w:pPr>
      <w:r w:rsidRPr="00060257">
        <w:rPr>
          <w:rFonts w:ascii="Arial" w:hAnsi="Arial" w:cs="Arial"/>
          <w:sz w:val="28"/>
          <w:szCs w:val="28"/>
          <w:lang w:val="en-GB"/>
        </w:rPr>
        <w:br/>
      </w:r>
      <w:r w:rsidRPr="00060257">
        <w:rPr>
          <w:rFonts w:ascii="Arial" w:hAnsi="Arial" w:cs="Arial"/>
          <w:b/>
          <w:sz w:val="28"/>
          <w:szCs w:val="28"/>
          <w:lang w:val="en-GB"/>
        </w:rPr>
        <w:t>Example Company Policy on Harassment and Bullying</w:t>
      </w:r>
    </w:p>
    <w:p w14:paraId="50E9D1B7" w14:textId="77777777" w:rsidR="00D368D6" w:rsidRPr="00060257" w:rsidRDefault="00D368D6" w:rsidP="00D368D6">
      <w:pPr>
        <w:rPr>
          <w:rFonts w:ascii="Arial" w:hAnsi="Arial" w:cs="Arial"/>
          <w:sz w:val="28"/>
          <w:szCs w:val="28"/>
        </w:rPr>
      </w:pPr>
    </w:p>
    <w:p w14:paraId="4F5DECCA" w14:textId="77777777" w:rsidR="00D53929" w:rsidRPr="00060257" w:rsidRDefault="00D53929" w:rsidP="00D368D6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Company x </w:t>
      </w:r>
      <w:proofErr w:type="spellStart"/>
      <w:r w:rsidRPr="00060257">
        <w:rPr>
          <w:rFonts w:ascii="Arial" w:hAnsi="Arial" w:cs="Arial"/>
          <w:sz w:val="28"/>
          <w:szCs w:val="28"/>
        </w:rPr>
        <w:t>will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treat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all </w:t>
      </w:r>
      <w:proofErr w:type="spellStart"/>
      <w:r w:rsidRPr="00060257">
        <w:rPr>
          <w:rFonts w:ascii="Arial" w:hAnsi="Arial" w:cs="Arial"/>
          <w:sz w:val="28"/>
          <w:szCs w:val="28"/>
        </w:rPr>
        <w:t>complaints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seriously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in </w:t>
      </w:r>
      <w:proofErr w:type="spellStart"/>
      <w:r w:rsidRPr="00060257">
        <w:rPr>
          <w:rFonts w:ascii="Arial" w:hAnsi="Arial" w:cs="Arial"/>
          <w:sz w:val="28"/>
          <w:szCs w:val="28"/>
        </w:rPr>
        <w:t>strict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confidence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6151DA3F" w14:textId="77777777" w:rsidR="00D53929" w:rsidRPr="00060257" w:rsidRDefault="00D53929" w:rsidP="00D368D6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Your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senior officer on </w:t>
      </w:r>
      <w:proofErr w:type="spellStart"/>
      <w:r w:rsidRPr="00060257">
        <w:rPr>
          <w:rFonts w:ascii="Arial" w:hAnsi="Arial" w:cs="Arial"/>
          <w:sz w:val="28"/>
          <w:szCs w:val="28"/>
        </w:rPr>
        <w:t>board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personnel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manager </w:t>
      </w:r>
      <w:proofErr w:type="spellStart"/>
      <w:r w:rsidRPr="00060257">
        <w:rPr>
          <w:rFonts w:ascii="Arial" w:hAnsi="Arial" w:cs="Arial"/>
          <w:sz w:val="28"/>
          <w:szCs w:val="28"/>
        </w:rPr>
        <w:t>ashore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have </w:t>
      </w:r>
      <w:proofErr w:type="spellStart"/>
      <w:r w:rsidRPr="00060257">
        <w:rPr>
          <w:rFonts w:ascii="Arial" w:hAnsi="Arial" w:cs="Arial"/>
          <w:sz w:val="28"/>
          <w:szCs w:val="28"/>
        </w:rPr>
        <w:t>been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trained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60257">
        <w:rPr>
          <w:rFonts w:ascii="Arial" w:hAnsi="Arial" w:cs="Arial"/>
          <w:sz w:val="28"/>
          <w:szCs w:val="28"/>
        </w:rPr>
        <w:t>dealing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with </w:t>
      </w:r>
      <w:proofErr w:type="spellStart"/>
      <w:r w:rsidRPr="00060257">
        <w:rPr>
          <w:rFonts w:ascii="Arial" w:hAnsi="Arial" w:cs="Arial"/>
          <w:sz w:val="28"/>
          <w:szCs w:val="28"/>
        </w:rPr>
        <w:t>complaints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approach </w:t>
      </w:r>
      <w:proofErr w:type="spellStart"/>
      <w:r w:rsidRPr="00060257">
        <w:rPr>
          <w:rFonts w:ascii="Arial" w:hAnsi="Arial" w:cs="Arial"/>
          <w:sz w:val="28"/>
          <w:szCs w:val="28"/>
        </w:rPr>
        <w:t>either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both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report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incident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have </w:t>
      </w:r>
      <w:proofErr w:type="spellStart"/>
      <w:r w:rsidRPr="00060257">
        <w:rPr>
          <w:rFonts w:ascii="Arial" w:hAnsi="Arial" w:cs="Arial"/>
          <w:sz w:val="28"/>
          <w:szCs w:val="28"/>
        </w:rPr>
        <w:t>suffered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1C2E8D10" w14:textId="77777777" w:rsidR="00D53929" w:rsidRPr="00060257" w:rsidRDefault="00D53929" w:rsidP="00D368D6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considers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complaint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cyber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60257">
        <w:rPr>
          <w:rFonts w:ascii="Arial" w:hAnsi="Arial" w:cs="Arial"/>
          <w:sz w:val="28"/>
          <w:szCs w:val="28"/>
        </w:rPr>
        <w:t>serious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issue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40E6610D" w14:textId="77777777" w:rsidR="00D53929" w:rsidRPr="00060257" w:rsidRDefault="00D53929" w:rsidP="00D368D6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If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do not </w:t>
      </w:r>
      <w:proofErr w:type="spellStart"/>
      <w:r w:rsidRPr="00060257">
        <w:rPr>
          <w:rFonts w:ascii="Arial" w:hAnsi="Arial" w:cs="Arial"/>
          <w:sz w:val="28"/>
          <w:szCs w:val="28"/>
        </w:rPr>
        <w:t>feel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comfortable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raising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60257">
        <w:rPr>
          <w:rFonts w:ascii="Arial" w:hAnsi="Arial" w:cs="Arial"/>
          <w:sz w:val="28"/>
          <w:szCs w:val="28"/>
        </w:rPr>
        <w:t>complaint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yourself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ask a </w:t>
      </w:r>
      <w:proofErr w:type="spellStart"/>
      <w:r w:rsidRPr="00060257">
        <w:rPr>
          <w:rFonts w:ascii="Arial" w:hAnsi="Arial" w:cs="Arial"/>
          <w:sz w:val="28"/>
          <w:szCs w:val="28"/>
        </w:rPr>
        <w:t>friend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colleague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do so on </w:t>
      </w:r>
      <w:proofErr w:type="spellStart"/>
      <w:r w:rsidRPr="00060257">
        <w:rPr>
          <w:rFonts w:ascii="Arial" w:hAnsi="Arial" w:cs="Arial"/>
          <w:sz w:val="28"/>
          <w:szCs w:val="28"/>
        </w:rPr>
        <w:t>your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behalf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will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not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penalised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by 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060257">
        <w:rPr>
          <w:rFonts w:ascii="Arial" w:hAnsi="Arial" w:cs="Arial"/>
          <w:sz w:val="28"/>
          <w:szCs w:val="28"/>
        </w:rPr>
        <w:t>making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60257">
        <w:rPr>
          <w:rFonts w:ascii="Arial" w:hAnsi="Arial" w:cs="Arial"/>
          <w:sz w:val="28"/>
          <w:szCs w:val="28"/>
        </w:rPr>
        <w:t>complaint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257">
        <w:rPr>
          <w:rFonts w:ascii="Arial" w:hAnsi="Arial" w:cs="Arial"/>
          <w:sz w:val="28"/>
          <w:szCs w:val="28"/>
        </w:rPr>
        <w:t>provided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it is not </w:t>
      </w:r>
      <w:proofErr w:type="spellStart"/>
      <w:r w:rsidRPr="00060257">
        <w:rPr>
          <w:rFonts w:ascii="Arial" w:hAnsi="Arial" w:cs="Arial"/>
          <w:sz w:val="28"/>
          <w:szCs w:val="28"/>
        </w:rPr>
        <w:t>vexatious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made </w:t>
      </w:r>
      <w:proofErr w:type="spellStart"/>
      <w:r w:rsidRPr="00060257">
        <w:rPr>
          <w:rFonts w:ascii="Arial" w:hAnsi="Arial" w:cs="Arial"/>
          <w:sz w:val="28"/>
          <w:szCs w:val="28"/>
        </w:rPr>
        <w:t>maliciously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6125F913" w14:textId="77777777" w:rsidR="00D53929" w:rsidRPr="00060257" w:rsidRDefault="00D53929" w:rsidP="00D368D6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Remember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it is the </w:t>
      </w:r>
      <w:proofErr w:type="spellStart"/>
      <w:r w:rsidRPr="00060257">
        <w:rPr>
          <w:rFonts w:ascii="Arial" w:hAnsi="Arial" w:cs="Arial"/>
          <w:sz w:val="28"/>
          <w:szCs w:val="28"/>
        </w:rPr>
        <w:t>victim’s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perception of </w:t>
      </w:r>
      <w:proofErr w:type="spellStart"/>
      <w:r w:rsidRPr="00060257">
        <w:rPr>
          <w:rFonts w:ascii="Arial" w:hAnsi="Arial" w:cs="Arial"/>
          <w:sz w:val="28"/>
          <w:szCs w:val="28"/>
        </w:rPr>
        <w:t>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actions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counts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If YOU </w:t>
      </w:r>
      <w:proofErr w:type="spellStart"/>
      <w:r w:rsidRPr="00060257">
        <w:rPr>
          <w:rFonts w:ascii="Arial" w:hAnsi="Arial" w:cs="Arial"/>
          <w:sz w:val="28"/>
          <w:szCs w:val="28"/>
        </w:rPr>
        <w:t>feel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have </w:t>
      </w:r>
      <w:proofErr w:type="spellStart"/>
      <w:r w:rsidRPr="00060257">
        <w:rPr>
          <w:rFonts w:ascii="Arial" w:hAnsi="Arial" w:cs="Arial"/>
          <w:sz w:val="28"/>
          <w:szCs w:val="28"/>
        </w:rPr>
        <w:t>suffered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the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will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look </w:t>
      </w:r>
      <w:proofErr w:type="spellStart"/>
      <w:r w:rsidRPr="00060257">
        <w:rPr>
          <w:rFonts w:ascii="Arial" w:hAnsi="Arial" w:cs="Arial"/>
          <w:sz w:val="28"/>
          <w:szCs w:val="28"/>
        </w:rPr>
        <w:t>into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Pr="00060257">
        <w:rPr>
          <w:rFonts w:ascii="Arial" w:hAnsi="Arial" w:cs="Arial"/>
          <w:sz w:val="28"/>
          <w:szCs w:val="28"/>
        </w:rPr>
        <w:t>issue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raised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08D14771" w14:textId="77777777" w:rsidR="00D53929" w:rsidRPr="00060257" w:rsidRDefault="00D53929" w:rsidP="00D368D6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Company </w:t>
      </w:r>
      <w:proofErr w:type="spellStart"/>
      <w:r w:rsidRPr="00060257">
        <w:rPr>
          <w:rFonts w:ascii="Arial" w:hAnsi="Arial" w:cs="Arial"/>
          <w:sz w:val="28"/>
          <w:szCs w:val="28"/>
        </w:rPr>
        <w:t>Name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: Contacts: </w:t>
      </w:r>
    </w:p>
    <w:p w14:paraId="3F149305" w14:textId="77777777" w:rsidR="00D368D6" w:rsidRPr="00060257" w:rsidRDefault="00D368D6" w:rsidP="00D368D6">
      <w:pPr>
        <w:rPr>
          <w:rFonts w:ascii="Arial" w:hAnsi="Arial" w:cs="Arial"/>
          <w:sz w:val="28"/>
          <w:szCs w:val="28"/>
        </w:rPr>
      </w:pPr>
    </w:p>
    <w:p w14:paraId="5419154D" w14:textId="77777777" w:rsidR="00D368D6" w:rsidRPr="00060257" w:rsidRDefault="00D368D6" w:rsidP="00D368D6">
      <w:pPr>
        <w:rPr>
          <w:rFonts w:ascii="Arial" w:hAnsi="Arial" w:cs="Arial"/>
          <w:sz w:val="28"/>
          <w:szCs w:val="28"/>
        </w:rPr>
      </w:pPr>
    </w:p>
    <w:p w14:paraId="283840EE" w14:textId="77777777" w:rsidR="006C775B" w:rsidRPr="00060257" w:rsidRDefault="006C775B" w:rsidP="00D368D6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DC66638" w14:textId="6C8A9D8C" w:rsidR="00D368D6" w:rsidRPr="00060257" w:rsidRDefault="00D368D6" w:rsidP="00D368D6">
      <w:pPr>
        <w:rPr>
          <w:rFonts w:ascii="Arial" w:hAnsi="Arial" w:cs="Arial"/>
          <w:b/>
          <w:sz w:val="28"/>
          <w:szCs w:val="28"/>
        </w:rPr>
      </w:pPr>
      <w:r w:rsidRPr="00060257">
        <w:rPr>
          <w:rFonts w:ascii="Arial" w:hAnsi="Arial" w:cs="Arial"/>
          <w:b/>
          <w:sz w:val="28"/>
          <w:szCs w:val="28"/>
          <w:lang w:val="en-GB"/>
        </w:rPr>
        <w:t>Suggested text of leaflet for seafarers</w:t>
      </w:r>
    </w:p>
    <w:p w14:paraId="4F4C5433" w14:textId="77777777" w:rsidR="00D368D6" w:rsidRPr="00060257" w:rsidRDefault="00D368D6" w:rsidP="00D368D6">
      <w:pPr>
        <w:rPr>
          <w:rFonts w:ascii="Arial" w:hAnsi="Arial" w:cs="Arial"/>
          <w:b/>
          <w:sz w:val="32"/>
          <w:szCs w:val="32"/>
        </w:rPr>
      </w:pPr>
    </w:p>
    <w:p w14:paraId="465F651C" w14:textId="77777777" w:rsidR="00D368D6" w:rsidRPr="00060257" w:rsidRDefault="00D368D6" w:rsidP="00D368D6">
      <w:p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b/>
          <w:bCs/>
          <w:sz w:val="28"/>
          <w:szCs w:val="28"/>
        </w:rPr>
        <w:t xml:space="preserve">Obligations and </w:t>
      </w:r>
      <w:proofErr w:type="spellStart"/>
      <w:r w:rsidRPr="00060257">
        <w:rPr>
          <w:rFonts w:ascii="Arial" w:hAnsi="Arial" w:cs="Arial"/>
          <w:b/>
          <w:bCs/>
          <w:sz w:val="28"/>
          <w:szCs w:val="28"/>
        </w:rPr>
        <w:t>responsibilities</w:t>
      </w:r>
      <w:proofErr w:type="spellEnd"/>
      <w:r w:rsidRPr="00060257">
        <w:rPr>
          <w:rFonts w:ascii="Arial" w:hAnsi="Arial" w:cs="Arial"/>
          <w:b/>
          <w:bCs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b/>
          <w:bCs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4B6ABC7" w14:textId="77777777" w:rsidR="00D53929" w:rsidRPr="00060257" w:rsidRDefault="00D53929" w:rsidP="00D368D6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No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harassed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bullied on </w:t>
      </w:r>
      <w:proofErr w:type="spellStart"/>
      <w:r w:rsidRPr="00060257">
        <w:rPr>
          <w:rFonts w:ascii="Arial" w:hAnsi="Arial" w:cs="Arial"/>
          <w:sz w:val="28"/>
          <w:szCs w:val="28"/>
        </w:rPr>
        <w:t>board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ships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All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have a </w:t>
      </w:r>
      <w:proofErr w:type="spellStart"/>
      <w:r w:rsidRPr="00060257">
        <w:rPr>
          <w:rFonts w:ascii="Arial" w:hAnsi="Arial" w:cs="Arial"/>
          <w:sz w:val="28"/>
          <w:szCs w:val="28"/>
        </w:rPr>
        <w:t>responsibility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060257">
        <w:rPr>
          <w:rFonts w:ascii="Arial" w:hAnsi="Arial" w:cs="Arial"/>
          <w:sz w:val="28"/>
          <w:szCs w:val="28"/>
        </w:rPr>
        <w:t>ensuring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their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ship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is </w:t>
      </w:r>
      <w:proofErr w:type="spellStart"/>
      <w:r w:rsidRPr="00060257">
        <w:rPr>
          <w:rFonts w:ascii="Arial" w:hAnsi="Arial" w:cs="Arial"/>
          <w:sz w:val="28"/>
          <w:szCs w:val="28"/>
        </w:rPr>
        <w:t>free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0257">
        <w:rPr>
          <w:rFonts w:ascii="Arial" w:hAnsi="Arial" w:cs="Arial"/>
          <w:sz w:val="28"/>
          <w:szCs w:val="28"/>
        </w:rPr>
        <w:t>Your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takes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very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seriously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</w:p>
    <w:p w14:paraId="7EE8CB81" w14:textId="77777777" w:rsidR="00D53929" w:rsidRPr="00060257" w:rsidRDefault="00D53929" w:rsidP="00D368D6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b/>
          <w:bCs/>
          <w:sz w:val="28"/>
          <w:szCs w:val="28"/>
        </w:rPr>
        <w:t xml:space="preserve">Do </w:t>
      </w:r>
      <w:proofErr w:type="spellStart"/>
      <w:r w:rsidRPr="00060257">
        <w:rPr>
          <w:rFonts w:ascii="Arial" w:hAnsi="Arial" w:cs="Arial"/>
          <w:b/>
          <w:bCs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b/>
          <w:bCs/>
          <w:sz w:val="28"/>
          <w:szCs w:val="28"/>
        </w:rPr>
        <w:t>harass</w:t>
      </w:r>
      <w:proofErr w:type="spellEnd"/>
      <w:r w:rsidRPr="00060257">
        <w:rPr>
          <w:rFonts w:ascii="Arial" w:hAnsi="Arial" w:cs="Arial"/>
          <w:b/>
          <w:bCs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b/>
          <w:bCs/>
          <w:sz w:val="28"/>
          <w:szCs w:val="28"/>
        </w:rPr>
        <w:t>bully</w:t>
      </w:r>
      <w:proofErr w:type="spellEnd"/>
      <w:r w:rsidRPr="000602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b/>
          <w:bCs/>
          <w:sz w:val="28"/>
          <w:szCs w:val="28"/>
        </w:rPr>
        <w:t>other</w:t>
      </w:r>
      <w:proofErr w:type="spellEnd"/>
      <w:r w:rsidRPr="0006025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b/>
          <w:bCs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b/>
          <w:bCs/>
          <w:sz w:val="28"/>
          <w:szCs w:val="28"/>
        </w:rPr>
        <w:t xml:space="preserve">? </w:t>
      </w:r>
    </w:p>
    <w:p w14:paraId="43D40860" w14:textId="77777777" w:rsidR="00D53929" w:rsidRPr="00060257" w:rsidRDefault="00D53929" w:rsidP="00D368D6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includes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act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which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creates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feelings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unease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257">
        <w:rPr>
          <w:rFonts w:ascii="Arial" w:hAnsi="Arial" w:cs="Arial"/>
          <w:sz w:val="28"/>
          <w:szCs w:val="28"/>
        </w:rPr>
        <w:t>humiliation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257">
        <w:rPr>
          <w:rFonts w:ascii="Arial" w:hAnsi="Arial" w:cs="Arial"/>
          <w:sz w:val="28"/>
          <w:szCs w:val="28"/>
        </w:rPr>
        <w:t>embarrassment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intimidation, or </w:t>
      </w:r>
      <w:proofErr w:type="spellStart"/>
      <w:r w:rsidRPr="00060257">
        <w:rPr>
          <w:rFonts w:ascii="Arial" w:hAnsi="Arial" w:cs="Arial"/>
          <w:sz w:val="28"/>
          <w:szCs w:val="28"/>
        </w:rPr>
        <w:t>discomfort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the person on the </w:t>
      </w:r>
      <w:proofErr w:type="spellStart"/>
      <w:r w:rsidRPr="00060257">
        <w:rPr>
          <w:rFonts w:ascii="Arial" w:hAnsi="Arial" w:cs="Arial"/>
          <w:sz w:val="28"/>
          <w:szCs w:val="28"/>
        </w:rPr>
        <w:t>receiving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end. </w:t>
      </w:r>
    </w:p>
    <w:p w14:paraId="38523619" w14:textId="77777777" w:rsidR="00D53929" w:rsidRPr="00060257" w:rsidRDefault="00D53929" w:rsidP="00D368D6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include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negative or </w:t>
      </w:r>
      <w:proofErr w:type="spellStart"/>
      <w:r w:rsidRPr="00060257">
        <w:rPr>
          <w:rFonts w:ascii="Arial" w:hAnsi="Arial" w:cs="Arial"/>
          <w:sz w:val="28"/>
          <w:szCs w:val="28"/>
        </w:rPr>
        <w:t>hostile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behaviour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makes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recipient </w:t>
      </w:r>
      <w:proofErr w:type="spellStart"/>
      <w:r w:rsidRPr="00060257">
        <w:rPr>
          <w:rFonts w:ascii="Arial" w:hAnsi="Arial" w:cs="Arial"/>
          <w:sz w:val="28"/>
          <w:szCs w:val="28"/>
        </w:rPr>
        <w:t>feel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intimidated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unaware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060257">
        <w:rPr>
          <w:rFonts w:ascii="Arial" w:hAnsi="Arial" w:cs="Arial"/>
          <w:sz w:val="28"/>
          <w:szCs w:val="28"/>
        </w:rPr>
        <w:t>effect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your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own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actions on </w:t>
      </w:r>
      <w:proofErr w:type="spellStart"/>
      <w:r w:rsidRPr="00060257">
        <w:rPr>
          <w:rFonts w:ascii="Arial" w:hAnsi="Arial" w:cs="Arial"/>
          <w:sz w:val="28"/>
          <w:szCs w:val="28"/>
        </w:rPr>
        <w:t>other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seafarers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may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need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modify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your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approach. </w:t>
      </w:r>
      <w:proofErr w:type="spellStart"/>
      <w:r w:rsidRPr="00060257">
        <w:rPr>
          <w:rFonts w:ascii="Arial" w:hAnsi="Arial" w:cs="Arial"/>
          <w:sz w:val="28"/>
          <w:szCs w:val="28"/>
        </w:rPr>
        <w:t>Possible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examples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include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: </w:t>
      </w:r>
    </w:p>
    <w:p w14:paraId="44F23426" w14:textId="77777777" w:rsidR="00D53929" w:rsidRPr="00060257" w:rsidRDefault="00D53929" w:rsidP="00D368D6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Do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consider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your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way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doing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job is </w:t>
      </w:r>
      <w:proofErr w:type="spellStart"/>
      <w:r w:rsidRPr="00060257">
        <w:rPr>
          <w:rFonts w:ascii="Arial" w:hAnsi="Arial" w:cs="Arial"/>
          <w:sz w:val="28"/>
          <w:szCs w:val="28"/>
        </w:rPr>
        <w:t>always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right? </w:t>
      </w:r>
    </w:p>
    <w:p w14:paraId="1AC77232" w14:textId="77777777" w:rsidR="00D53929" w:rsidRPr="00060257" w:rsidRDefault="00D53929" w:rsidP="00D368D6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Do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raise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your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voice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at </w:t>
      </w:r>
      <w:proofErr w:type="spellStart"/>
      <w:r w:rsidRPr="00060257">
        <w:rPr>
          <w:rFonts w:ascii="Arial" w:hAnsi="Arial" w:cs="Arial"/>
          <w:sz w:val="28"/>
          <w:szCs w:val="28"/>
        </w:rPr>
        <w:t>others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? </w:t>
      </w:r>
    </w:p>
    <w:p w14:paraId="70749A37" w14:textId="77777777" w:rsidR="00D53929" w:rsidRPr="00060257" w:rsidRDefault="00D53929" w:rsidP="00D368D6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Are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sarcastic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patronising to </w:t>
      </w:r>
      <w:proofErr w:type="spellStart"/>
      <w:r w:rsidRPr="00060257">
        <w:rPr>
          <w:rFonts w:ascii="Arial" w:hAnsi="Arial" w:cs="Arial"/>
          <w:sz w:val="28"/>
          <w:szCs w:val="28"/>
        </w:rPr>
        <w:t>others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? </w:t>
      </w:r>
    </w:p>
    <w:p w14:paraId="444D16B5" w14:textId="77777777" w:rsidR="00D53929" w:rsidRPr="00060257" w:rsidRDefault="00D53929" w:rsidP="00D368D6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Do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criticise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individuals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in front of </w:t>
      </w:r>
      <w:proofErr w:type="spellStart"/>
      <w:r w:rsidRPr="00060257">
        <w:rPr>
          <w:rFonts w:ascii="Arial" w:hAnsi="Arial" w:cs="Arial"/>
          <w:sz w:val="28"/>
          <w:szCs w:val="28"/>
        </w:rPr>
        <w:t>others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? </w:t>
      </w:r>
    </w:p>
    <w:p w14:paraId="5C6CF8CA" w14:textId="77777777" w:rsidR="00D53929" w:rsidRPr="00060257" w:rsidRDefault="00D53929" w:rsidP="00D368D6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Do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criticise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minor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non-</w:t>
      </w:r>
      <w:proofErr w:type="spellStart"/>
      <w:r w:rsidRPr="00060257">
        <w:rPr>
          <w:rFonts w:ascii="Arial" w:hAnsi="Arial" w:cs="Arial"/>
          <w:sz w:val="28"/>
          <w:szCs w:val="28"/>
        </w:rPr>
        <w:t>safety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critical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errors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060257">
        <w:rPr>
          <w:rFonts w:ascii="Arial" w:hAnsi="Arial" w:cs="Arial"/>
          <w:sz w:val="28"/>
          <w:szCs w:val="28"/>
        </w:rPr>
        <w:t>fail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give </w:t>
      </w:r>
      <w:proofErr w:type="spellStart"/>
      <w:r w:rsidRPr="00060257">
        <w:rPr>
          <w:rFonts w:ascii="Arial" w:hAnsi="Arial" w:cs="Arial"/>
          <w:sz w:val="28"/>
          <w:szCs w:val="28"/>
        </w:rPr>
        <w:t>credit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060257">
        <w:rPr>
          <w:rFonts w:ascii="Arial" w:hAnsi="Arial" w:cs="Arial"/>
          <w:sz w:val="28"/>
          <w:szCs w:val="28"/>
        </w:rPr>
        <w:t>good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work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? </w:t>
      </w:r>
    </w:p>
    <w:p w14:paraId="5B9151D2" w14:textId="77777777" w:rsidR="00D53929" w:rsidRPr="00060257" w:rsidRDefault="00D53929" w:rsidP="00D368D6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Do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shun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others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spread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rumours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malicious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gossip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? </w:t>
      </w:r>
    </w:p>
    <w:p w14:paraId="70FCC977" w14:textId="77777777" w:rsidR="00D53929" w:rsidRPr="00060257" w:rsidRDefault="00D53929" w:rsidP="00D368D6">
      <w:pPr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60257">
        <w:rPr>
          <w:rFonts w:ascii="Arial" w:hAnsi="Arial" w:cs="Arial"/>
          <w:sz w:val="28"/>
          <w:szCs w:val="28"/>
        </w:rPr>
        <w:t xml:space="preserve">If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are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concerned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that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aspects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060257">
        <w:rPr>
          <w:rFonts w:ascii="Arial" w:hAnsi="Arial" w:cs="Arial"/>
          <w:sz w:val="28"/>
          <w:szCs w:val="28"/>
        </w:rPr>
        <w:t>your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behaviour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be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considered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harassment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or </w:t>
      </w:r>
      <w:proofErr w:type="spellStart"/>
      <w:r w:rsidRPr="00060257">
        <w:rPr>
          <w:rFonts w:ascii="Arial" w:hAnsi="Arial" w:cs="Arial"/>
          <w:sz w:val="28"/>
          <w:szCs w:val="28"/>
        </w:rPr>
        <w:t>bullying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257">
        <w:rPr>
          <w:rFonts w:ascii="Arial" w:hAnsi="Arial" w:cs="Arial"/>
          <w:sz w:val="28"/>
          <w:szCs w:val="28"/>
        </w:rPr>
        <w:t>your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company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can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help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060257">
        <w:rPr>
          <w:rFonts w:ascii="Arial" w:hAnsi="Arial" w:cs="Arial"/>
          <w:sz w:val="28"/>
          <w:szCs w:val="28"/>
        </w:rPr>
        <w:t>eradicate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these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aspects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060257">
        <w:rPr>
          <w:rFonts w:ascii="Arial" w:hAnsi="Arial" w:cs="Arial"/>
          <w:sz w:val="28"/>
          <w:szCs w:val="28"/>
        </w:rPr>
        <w:t>However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should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approach </w:t>
      </w:r>
      <w:proofErr w:type="spellStart"/>
      <w:r w:rsidRPr="00060257">
        <w:rPr>
          <w:rFonts w:ascii="Arial" w:hAnsi="Arial" w:cs="Arial"/>
          <w:sz w:val="28"/>
          <w:szCs w:val="28"/>
        </w:rPr>
        <w:t>your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line manager and </w:t>
      </w:r>
      <w:proofErr w:type="spellStart"/>
      <w:r w:rsidRPr="00060257">
        <w:rPr>
          <w:rFonts w:ascii="Arial" w:hAnsi="Arial" w:cs="Arial"/>
          <w:sz w:val="28"/>
          <w:szCs w:val="28"/>
        </w:rPr>
        <w:t>seek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assistance – </w:t>
      </w:r>
      <w:proofErr w:type="spellStart"/>
      <w:r w:rsidRPr="00060257">
        <w:rPr>
          <w:rFonts w:ascii="Arial" w:hAnsi="Arial" w:cs="Arial"/>
          <w:sz w:val="28"/>
          <w:szCs w:val="28"/>
        </w:rPr>
        <w:t>don’t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wait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until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60257">
        <w:rPr>
          <w:rFonts w:ascii="Arial" w:hAnsi="Arial" w:cs="Arial"/>
          <w:sz w:val="28"/>
          <w:szCs w:val="28"/>
        </w:rPr>
        <w:t>complaint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is made </w:t>
      </w:r>
      <w:proofErr w:type="spellStart"/>
      <w:r w:rsidRPr="00060257">
        <w:rPr>
          <w:rFonts w:ascii="Arial" w:hAnsi="Arial" w:cs="Arial"/>
          <w:sz w:val="28"/>
          <w:szCs w:val="28"/>
        </w:rPr>
        <w:t>against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257">
        <w:rPr>
          <w:rFonts w:ascii="Arial" w:hAnsi="Arial" w:cs="Arial"/>
          <w:sz w:val="28"/>
          <w:szCs w:val="28"/>
        </w:rPr>
        <w:t>you</w:t>
      </w:r>
      <w:proofErr w:type="spellEnd"/>
      <w:r w:rsidRPr="00060257">
        <w:rPr>
          <w:rFonts w:ascii="Arial" w:hAnsi="Arial" w:cs="Arial"/>
          <w:sz w:val="28"/>
          <w:szCs w:val="28"/>
        </w:rPr>
        <w:t xml:space="preserve">! </w:t>
      </w:r>
    </w:p>
    <w:p w14:paraId="3EECBE41" w14:textId="77777777" w:rsidR="00D368D6" w:rsidRPr="00060257" w:rsidRDefault="00D368D6" w:rsidP="00162139">
      <w:pPr>
        <w:rPr>
          <w:rFonts w:ascii="Arial" w:hAnsi="Arial" w:cs="Arial"/>
          <w:sz w:val="28"/>
          <w:szCs w:val="28"/>
        </w:rPr>
      </w:pPr>
    </w:p>
    <w:p w14:paraId="51EB3221" w14:textId="77777777" w:rsidR="00A04B6F" w:rsidRPr="00060257" w:rsidRDefault="00A04B6F" w:rsidP="00A04B6F">
      <w:pPr>
        <w:rPr>
          <w:rFonts w:ascii="Arial" w:hAnsi="Arial" w:cs="Arial"/>
          <w:b/>
          <w:sz w:val="32"/>
          <w:szCs w:val="32"/>
        </w:rPr>
      </w:pPr>
    </w:p>
    <w:sectPr w:rsidR="00A04B6F" w:rsidRPr="00060257" w:rsidSect="0044154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484"/>
    <w:multiLevelType w:val="hybridMultilevel"/>
    <w:tmpl w:val="1DC8EAB6"/>
    <w:lvl w:ilvl="0" w:tplc="04DE3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C7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4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86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EA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2B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29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C2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207047"/>
    <w:multiLevelType w:val="hybridMultilevel"/>
    <w:tmpl w:val="63763C08"/>
    <w:lvl w:ilvl="0" w:tplc="76F4E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3CA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E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40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8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2D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8D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C9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E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FE23F4"/>
    <w:multiLevelType w:val="hybridMultilevel"/>
    <w:tmpl w:val="FFC4CF98"/>
    <w:lvl w:ilvl="0" w:tplc="8E06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23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8C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43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8B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6E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4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F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DF02AE"/>
    <w:multiLevelType w:val="hybridMultilevel"/>
    <w:tmpl w:val="1196F9AC"/>
    <w:lvl w:ilvl="0" w:tplc="02BEA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29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68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A7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2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C1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C7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4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FD5DE2"/>
    <w:multiLevelType w:val="hybridMultilevel"/>
    <w:tmpl w:val="FA2C28AC"/>
    <w:lvl w:ilvl="0" w:tplc="9D6E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C2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64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42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5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00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66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2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A9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4061E5"/>
    <w:multiLevelType w:val="hybridMultilevel"/>
    <w:tmpl w:val="BCB06104"/>
    <w:lvl w:ilvl="0" w:tplc="55842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3982">
      <w:start w:val="-163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0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85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CA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A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E9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AE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2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7C6EE2"/>
    <w:multiLevelType w:val="hybridMultilevel"/>
    <w:tmpl w:val="4D28885C"/>
    <w:lvl w:ilvl="0" w:tplc="AE741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A7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8F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41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44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A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C8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48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26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611456"/>
    <w:multiLevelType w:val="hybridMultilevel"/>
    <w:tmpl w:val="BAC6CB64"/>
    <w:lvl w:ilvl="0" w:tplc="6F8E0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3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0E6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68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22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27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E2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C8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8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8D174D"/>
    <w:multiLevelType w:val="hybridMultilevel"/>
    <w:tmpl w:val="3496B82A"/>
    <w:lvl w:ilvl="0" w:tplc="AF362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22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B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E5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6C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8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45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8F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2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050D51"/>
    <w:multiLevelType w:val="hybridMultilevel"/>
    <w:tmpl w:val="21E833E8"/>
    <w:lvl w:ilvl="0" w:tplc="9926E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28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8D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4B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67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AB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89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0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8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044F6C"/>
    <w:multiLevelType w:val="hybridMultilevel"/>
    <w:tmpl w:val="6456D1F2"/>
    <w:lvl w:ilvl="0" w:tplc="C3147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AB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0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06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8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A6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E7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8C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E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030F84"/>
    <w:multiLevelType w:val="hybridMultilevel"/>
    <w:tmpl w:val="FAE4C750"/>
    <w:lvl w:ilvl="0" w:tplc="F3280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CE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C7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CA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AA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8E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21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22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C9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A17A78"/>
    <w:multiLevelType w:val="hybridMultilevel"/>
    <w:tmpl w:val="3D8A626A"/>
    <w:lvl w:ilvl="0" w:tplc="E6D05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A2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C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07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C8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A0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7A6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C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69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5B"/>
    <w:rsid w:val="00060257"/>
    <w:rsid w:val="000638F6"/>
    <w:rsid w:val="000E05BB"/>
    <w:rsid w:val="0014582F"/>
    <w:rsid w:val="00162139"/>
    <w:rsid w:val="002C12AA"/>
    <w:rsid w:val="0044154A"/>
    <w:rsid w:val="004A1998"/>
    <w:rsid w:val="004A6486"/>
    <w:rsid w:val="006601FD"/>
    <w:rsid w:val="006C775B"/>
    <w:rsid w:val="00736809"/>
    <w:rsid w:val="00A04B6F"/>
    <w:rsid w:val="00AF3A05"/>
    <w:rsid w:val="00BE069D"/>
    <w:rsid w:val="00D368D6"/>
    <w:rsid w:val="00D53929"/>
    <w:rsid w:val="00DE48A0"/>
    <w:rsid w:val="00F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174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245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245B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D3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245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245B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D3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0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89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1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2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7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2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3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4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92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9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0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1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8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97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3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0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7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2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3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8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7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2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1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0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1005</Words>
  <Characters>6135</Characters>
  <Application>Microsoft Macintosh Word</Application>
  <DocSecurity>0</DocSecurity>
  <Lines>51</Lines>
  <Paragraphs>14</Paragraphs>
  <ScaleCrop>false</ScaleCrop>
  <Company>Erhvervspsykolog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Schramm</dc:creator>
  <cp:keywords/>
  <dc:description/>
  <cp:lastModifiedBy>Mads Schramm</cp:lastModifiedBy>
  <cp:revision>16</cp:revision>
  <dcterms:created xsi:type="dcterms:W3CDTF">2016-02-04T12:53:00Z</dcterms:created>
  <dcterms:modified xsi:type="dcterms:W3CDTF">2016-02-04T13:58:00Z</dcterms:modified>
</cp:coreProperties>
</file>